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3737E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LA CREACION </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 xml:space="preserve">El Pentateuco, también conocido como los cinco libros de Moisés, son los primeros libros de la Biblia. Para los judíos, estos libros forman la </w:t>
      </w:r>
      <w:r w:rsidRPr="003737ED">
        <w:rPr>
          <w:rFonts w:ascii="Arial" w:hAnsi="Arial" w:cs="Arial"/>
          <w:i/>
          <w:sz w:val="24"/>
          <w:szCs w:val="24"/>
          <w:lang w:val="es-DO"/>
        </w:rPr>
        <w:t>Torá</w:t>
      </w:r>
      <w:r w:rsidRPr="003737ED">
        <w:rPr>
          <w:rFonts w:ascii="Arial" w:hAnsi="Arial" w:cs="Arial"/>
          <w:sz w:val="24"/>
          <w:szCs w:val="24"/>
          <w:lang w:val="es-DO"/>
        </w:rPr>
        <w:t xml:space="preserve">, o sea la Ley, y tienen la importancia más grande en el AT. Nosotros habitualmente usamos los nombres griegos de los libros: Génesis, Éxodo, Levítico, Números, Deuteronomio. También para los cristianos estos libros son la base de la historia de la salvación. </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En esta catequesis queremos conocer más de cerca algunos de los textos más importantes del Pentateuco. Queremos estudiar su origen literario, pero sobre todo su importancia religiosa, no solamente en la historia sino también para el cristiano de hoy. Se hará más énfasis en los textos del Génesis y el Éxodo, ya que constituyen los relatos principales de la creación, de la caída, de la historia de la salvación y del gran acontecimiento pascual, la liberación de la esclavitud en la tierra de Egipto.</w:t>
      </w:r>
    </w:p>
    <w:p w:rsidR="003737ED" w:rsidRPr="003737ED" w:rsidRDefault="003737ED" w:rsidP="003737ED">
      <w:pPr>
        <w:rPr>
          <w:rFonts w:ascii="Arial" w:hAnsi="Arial" w:cs="Arial"/>
          <w:sz w:val="24"/>
          <w:szCs w:val="24"/>
          <w:lang w:val="es-DO"/>
        </w:rPr>
      </w:pPr>
      <w:r w:rsidRPr="003737ED">
        <w:rPr>
          <w:rFonts w:ascii="Arial" w:hAnsi="Arial" w:cs="Arial"/>
          <w:sz w:val="24"/>
          <w:szCs w:val="24"/>
          <w:lang w:val="es-DO"/>
        </w:rPr>
        <w:t>Comenzamos el primer mes con el relato de la creación según el Génesis.</w:t>
      </w: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3737ED">
        <w:rPr>
          <w:rFonts w:ascii="Baskerville Old Face" w:eastAsia="Times New Roman" w:hAnsi="Baskerville Old Face"/>
          <w:b/>
          <w:color w:val="1F497D"/>
          <w:sz w:val="26"/>
          <w:szCs w:val="26"/>
          <w:lang w:val="es-DO"/>
        </w:rPr>
        <w:t>Mirar la hermosura de la obra de Dios</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t>Génesis 1,1-2,4 (y Sal 104)</w:t>
      </w:r>
    </w:p>
    <w:p w:rsidR="003737ED" w:rsidRPr="003737ED" w:rsidRDefault="003737ED" w:rsidP="003737ED">
      <w:pPr>
        <w:rPr>
          <w:rFonts w:ascii="Arial" w:hAnsi="Arial" w:cs="Arial"/>
          <w:sz w:val="24"/>
          <w:szCs w:val="24"/>
          <w:lang w:val="es-DO"/>
        </w:rPr>
      </w:pPr>
      <w:r w:rsidRPr="003737ED">
        <w:rPr>
          <w:rFonts w:ascii="Arial" w:hAnsi="Arial" w:cs="Arial"/>
          <w:sz w:val="24"/>
          <w:szCs w:val="24"/>
          <w:lang w:val="es-DO"/>
        </w:rPr>
        <w:t>Muchas veces hemos escuchado este texto, pero nunca terminamos de contemplar sus riquezas. Aquí algunas informaciones básicas:</w:t>
      </w:r>
    </w:p>
    <w:p w:rsidR="003737ED" w:rsidRPr="003737ED" w:rsidRDefault="003737ED" w:rsidP="003737ED">
      <w:pPr>
        <w:jc w:val="both"/>
        <w:rPr>
          <w:rFonts w:ascii="Arial" w:hAnsi="Arial" w:cs="Arial"/>
          <w:color w:val="000000"/>
          <w:sz w:val="24"/>
          <w:szCs w:val="24"/>
          <w:lang w:bidi="he-IL"/>
        </w:rPr>
      </w:pPr>
      <w:r w:rsidRPr="003737ED">
        <w:rPr>
          <w:rFonts w:ascii="Arial" w:hAnsi="Arial" w:cs="Arial"/>
          <w:color w:val="000000"/>
          <w:sz w:val="24"/>
          <w:szCs w:val="24"/>
          <w:lang w:val="es-DO" w:bidi="he-IL"/>
        </w:rPr>
        <w:t xml:space="preserve">La división en los 7 días no es un orden cronológico de la creación sino más bien un orden de contemplación del mundo creado. Sirve para destacar el séptimo día que revela el sentido de la creación, </w:t>
      </w:r>
      <w:r w:rsidRPr="003737ED">
        <w:rPr>
          <w:rFonts w:ascii="Arial" w:hAnsi="Arial" w:cs="Arial"/>
          <w:b/>
          <w:i/>
          <w:color w:val="000000"/>
          <w:sz w:val="24"/>
          <w:szCs w:val="24"/>
          <w:lang w:val="es-DO" w:bidi="he-IL"/>
        </w:rPr>
        <w:t>todo es creado para alabar a Dios</w:t>
      </w:r>
      <w:r w:rsidRPr="003737ED">
        <w:rPr>
          <w:rFonts w:ascii="Arial" w:hAnsi="Arial" w:cs="Arial"/>
          <w:color w:val="000000"/>
          <w:sz w:val="24"/>
          <w:szCs w:val="24"/>
          <w:lang w:val="es-DO" w:bidi="he-IL"/>
        </w:rPr>
        <w:t xml:space="preserve">. El primer día se dividen luz y oscuridad, el segundo día se dividen cielo y tierra, o las aguas encima de la tierra de las aguas debajo de la tierra. El tercer día se dividen el agua y la tierra seca. Los siguientes tres días se llenan estos espacios: el cuarto día la luz con los astros, no sin burlarse de los paganos que veneran al sol, la luna y las estrellas como divinidades; para la Biblia no son más que lámparas que Dios ha puesto en el firmamento. El quinto día se llenan el cielo y el mar con aves y peces. El sexto día se llena la tierra con animales y el ser humano. </w:t>
      </w:r>
      <w:r w:rsidRPr="003737ED">
        <w:rPr>
          <w:rFonts w:ascii="Arial" w:hAnsi="Arial" w:cs="Arial"/>
          <w:color w:val="000000"/>
          <w:sz w:val="24"/>
          <w:szCs w:val="24"/>
          <w:lang w:bidi="he-IL"/>
        </w:rPr>
        <w:t>Obtenemos as</w:t>
      </w:r>
      <w:r>
        <w:rPr>
          <w:rFonts w:ascii="Arial" w:hAnsi="Arial" w:cs="Arial"/>
          <w:color w:val="000000"/>
          <w:sz w:val="24"/>
          <w:szCs w:val="24"/>
          <w:lang w:bidi="he-IL"/>
        </w:rPr>
        <w:t>í</w:t>
      </w:r>
      <w:r w:rsidRPr="003737ED">
        <w:rPr>
          <w:rFonts w:ascii="Arial" w:hAnsi="Arial" w:cs="Arial"/>
          <w:color w:val="000000"/>
          <w:sz w:val="24"/>
          <w:szCs w:val="24"/>
          <w:lang w:bidi="he-IL"/>
        </w:rPr>
        <w:t xml:space="preserve"> el siguiente esquema:</w:t>
      </w:r>
    </w:p>
    <w:p w:rsidR="003737ED" w:rsidRPr="003737ED" w:rsidRDefault="003737ED" w:rsidP="003737ED">
      <w:pPr>
        <w:jc w:val="both"/>
        <w:rPr>
          <w:rFonts w:ascii="Arial" w:hAnsi="Arial" w:cs="Arial"/>
          <w:color w:val="000000"/>
          <w:sz w:val="24"/>
          <w:szCs w:val="24"/>
          <w:lang w:bidi="he-IL"/>
        </w:rPr>
      </w:pPr>
    </w:p>
    <w:tbl>
      <w:tblPr>
        <w:tblStyle w:val="Tablaconcuadrcula"/>
        <w:tblW w:w="8568" w:type="dxa"/>
        <w:tblInd w:w="720" w:type="dxa"/>
        <w:tblLook w:val="01E0"/>
      </w:tblPr>
      <w:tblGrid>
        <w:gridCol w:w="4428"/>
        <w:gridCol w:w="4140"/>
      </w:tblGrid>
      <w:tr w:rsidR="003737ED" w:rsidRPr="00D70205" w:rsidTr="002A4950">
        <w:tc>
          <w:tcPr>
            <w:tcW w:w="4428" w:type="dxa"/>
          </w:tcPr>
          <w:p w:rsidR="003737ED" w:rsidRPr="003737ED" w:rsidRDefault="003737ED" w:rsidP="002A4950">
            <w:pPr>
              <w:jc w:val="both"/>
              <w:rPr>
                <w:rFonts w:ascii="Arial" w:hAnsi="Arial" w:cs="Arial"/>
                <w:sz w:val="24"/>
                <w:szCs w:val="24"/>
              </w:rPr>
            </w:pPr>
            <w:r w:rsidRPr="003737ED">
              <w:rPr>
                <w:rFonts w:ascii="Arial" w:hAnsi="Arial" w:cs="Arial"/>
                <w:sz w:val="24"/>
                <w:szCs w:val="24"/>
              </w:rPr>
              <w:lastRenderedPageBreak/>
              <w:t>Día 1: Luz y Tiniebla</w:t>
            </w:r>
          </w:p>
        </w:tc>
        <w:tc>
          <w:tcPr>
            <w:tcW w:w="4140" w:type="dxa"/>
          </w:tcPr>
          <w:p w:rsidR="003737ED" w:rsidRPr="003737ED" w:rsidRDefault="003737ED" w:rsidP="002A4950">
            <w:pPr>
              <w:jc w:val="both"/>
              <w:rPr>
                <w:rFonts w:ascii="Arial" w:hAnsi="Arial" w:cs="Arial"/>
                <w:sz w:val="24"/>
                <w:szCs w:val="24"/>
                <w:lang w:val="es-DO"/>
              </w:rPr>
            </w:pPr>
            <w:r w:rsidRPr="003737ED">
              <w:rPr>
                <w:rFonts w:ascii="Arial" w:hAnsi="Arial" w:cs="Arial"/>
                <w:sz w:val="24"/>
                <w:szCs w:val="24"/>
                <w:lang w:val="es-DO"/>
              </w:rPr>
              <w:t>Día 4: Sol, Luna y Estrellas</w:t>
            </w:r>
          </w:p>
        </w:tc>
      </w:tr>
      <w:tr w:rsidR="003737ED" w:rsidRPr="003737ED" w:rsidTr="002A4950">
        <w:tc>
          <w:tcPr>
            <w:tcW w:w="4428" w:type="dxa"/>
          </w:tcPr>
          <w:p w:rsidR="003737ED" w:rsidRPr="003737ED" w:rsidRDefault="003737ED" w:rsidP="002A4950">
            <w:pPr>
              <w:jc w:val="both"/>
              <w:rPr>
                <w:rFonts w:ascii="Arial" w:hAnsi="Arial" w:cs="Arial"/>
                <w:sz w:val="24"/>
                <w:szCs w:val="24"/>
                <w:lang w:val="es-DO"/>
              </w:rPr>
            </w:pPr>
            <w:r w:rsidRPr="003737ED">
              <w:rPr>
                <w:rFonts w:ascii="Arial" w:hAnsi="Arial" w:cs="Arial"/>
                <w:sz w:val="24"/>
                <w:szCs w:val="24"/>
                <w:lang w:val="es-DO"/>
              </w:rPr>
              <w:t>Día 2: Mar, Cielo como bóveda entre aguas</w:t>
            </w:r>
          </w:p>
        </w:tc>
        <w:tc>
          <w:tcPr>
            <w:tcW w:w="4140" w:type="dxa"/>
          </w:tcPr>
          <w:p w:rsidR="003737ED" w:rsidRPr="003737ED" w:rsidRDefault="003737ED" w:rsidP="002A4950">
            <w:pPr>
              <w:jc w:val="both"/>
              <w:rPr>
                <w:rFonts w:ascii="Arial" w:hAnsi="Arial" w:cs="Arial"/>
                <w:sz w:val="24"/>
                <w:szCs w:val="24"/>
              </w:rPr>
            </w:pPr>
            <w:r w:rsidRPr="003737ED">
              <w:rPr>
                <w:rFonts w:ascii="Arial" w:hAnsi="Arial" w:cs="Arial"/>
                <w:sz w:val="24"/>
                <w:szCs w:val="24"/>
              </w:rPr>
              <w:t>Día 5: Peces y Aves</w:t>
            </w:r>
          </w:p>
        </w:tc>
      </w:tr>
      <w:tr w:rsidR="003737ED" w:rsidRPr="00D70205" w:rsidTr="002A4950">
        <w:tc>
          <w:tcPr>
            <w:tcW w:w="4428" w:type="dxa"/>
          </w:tcPr>
          <w:p w:rsidR="003737ED" w:rsidRPr="003737ED" w:rsidRDefault="003737ED" w:rsidP="002A4950">
            <w:pPr>
              <w:jc w:val="both"/>
              <w:rPr>
                <w:rFonts w:ascii="Arial" w:hAnsi="Arial" w:cs="Arial"/>
                <w:sz w:val="24"/>
                <w:szCs w:val="24"/>
                <w:lang w:val="es-DO"/>
              </w:rPr>
            </w:pPr>
            <w:r w:rsidRPr="003737ED">
              <w:rPr>
                <w:rFonts w:ascii="Arial" w:hAnsi="Arial" w:cs="Arial"/>
                <w:sz w:val="24"/>
                <w:szCs w:val="24"/>
                <w:lang w:val="es-DO"/>
              </w:rPr>
              <w:t xml:space="preserve">Día 3: Tierra firme con plantas </w:t>
            </w:r>
          </w:p>
        </w:tc>
        <w:tc>
          <w:tcPr>
            <w:tcW w:w="4140" w:type="dxa"/>
          </w:tcPr>
          <w:p w:rsidR="003737ED" w:rsidRPr="003737ED" w:rsidRDefault="003737ED" w:rsidP="002A4950">
            <w:pPr>
              <w:jc w:val="both"/>
              <w:rPr>
                <w:rFonts w:ascii="Arial" w:hAnsi="Arial" w:cs="Arial"/>
                <w:sz w:val="24"/>
                <w:szCs w:val="24"/>
                <w:lang w:val="es-DO"/>
              </w:rPr>
            </w:pPr>
            <w:r w:rsidRPr="003737ED">
              <w:rPr>
                <w:rFonts w:ascii="Arial" w:hAnsi="Arial" w:cs="Arial"/>
                <w:sz w:val="24"/>
                <w:szCs w:val="24"/>
                <w:lang w:val="es-DO"/>
              </w:rPr>
              <w:t>Día 6: Animales terrestres y ser humano</w:t>
            </w:r>
          </w:p>
        </w:tc>
      </w:tr>
      <w:tr w:rsidR="003737ED" w:rsidRPr="00D70205" w:rsidTr="002A4950">
        <w:tc>
          <w:tcPr>
            <w:tcW w:w="8568" w:type="dxa"/>
            <w:gridSpan w:val="2"/>
          </w:tcPr>
          <w:p w:rsidR="003737ED" w:rsidRPr="003737ED" w:rsidRDefault="003737ED" w:rsidP="002A4950">
            <w:pPr>
              <w:jc w:val="both"/>
              <w:rPr>
                <w:rFonts w:ascii="Arial" w:hAnsi="Arial" w:cs="Arial"/>
                <w:sz w:val="24"/>
                <w:szCs w:val="24"/>
                <w:lang w:val="es-DO"/>
              </w:rPr>
            </w:pPr>
            <w:r w:rsidRPr="003737ED">
              <w:rPr>
                <w:rFonts w:ascii="Arial" w:hAnsi="Arial" w:cs="Arial"/>
                <w:sz w:val="24"/>
                <w:szCs w:val="24"/>
                <w:lang w:val="es-DO"/>
              </w:rPr>
              <w:t xml:space="preserve">Séptimo Día: Descansa, día de la alabanza, </w:t>
            </w:r>
            <w:r w:rsidRPr="003737ED">
              <w:rPr>
                <w:rFonts w:ascii="Arial" w:hAnsi="Arial" w:cs="Arial"/>
                <w:b/>
                <w:i/>
                <w:sz w:val="24"/>
                <w:szCs w:val="24"/>
                <w:lang w:val="es-DO"/>
              </w:rPr>
              <w:t>toda la creación alaba a Dios</w:t>
            </w:r>
          </w:p>
        </w:tc>
      </w:tr>
    </w:tbl>
    <w:p w:rsidR="003737ED" w:rsidRPr="003737ED" w:rsidRDefault="003737ED" w:rsidP="003737ED">
      <w:pPr>
        <w:ind w:left="720"/>
        <w:jc w:val="both"/>
        <w:rPr>
          <w:rFonts w:ascii="Arial" w:hAnsi="Arial" w:cs="Arial"/>
          <w:sz w:val="24"/>
          <w:szCs w:val="24"/>
          <w:lang w:val="es-DO"/>
        </w:rPr>
      </w:pPr>
    </w:p>
    <w:p w:rsidR="003737ED" w:rsidRPr="003737ED" w:rsidRDefault="003737ED" w:rsidP="003737ED">
      <w:pPr>
        <w:jc w:val="both"/>
        <w:rPr>
          <w:rFonts w:ascii="Arial" w:hAnsi="Arial" w:cs="Arial"/>
          <w:color w:val="000000"/>
          <w:sz w:val="24"/>
          <w:szCs w:val="24"/>
          <w:lang w:val="es-DO" w:bidi="he-IL"/>
        </w:rPr>
      </w:pPr>
      <w:r w:rsidRPr="003737ED">
        <w:rPr>
          <w:rFonts w:ascii="Arial" w:hAnsi="Arial" w:cs="Arial"/>
          <w:color w:val="000000"/>
          <w:sz w:val="24"/>
          <w:szCs w:val="24"/>
          <w:lang w:val="es-DO" w:bidi="he-IL"/>
        </w:rPr>
        <w:t xml:space="preserve">El relato bíblico insiste en la bondad de la creación. Seis veces escuchamos que </w:t>
      </w:r>
      <w:r w:rsidRPr="003737ED">
        <w:rPr>
          <w:rFonts w:ascii="Arial" w:hAnsi="Arial" w:cs="Arial"/>
          <w:i/>
          <w:color w:val="000000"/>
          <w:sz w:val="24"/>
          <w:szCs w:val="24"/>
          <w:lang w:val="es-DO" w:bidi="he-IL"/>
        </w:rPr>
        <w:t>Dios vio que era bueno</w:t>
      </w:r>
      <w:r w:rsidRPr="003737ED">
        <w:rPr>
          <w:rFonts w:ascii="Arial" w:hAnsi="Arial" w:cs="Arial"/>
          <w:color w:val="000000"/>
          <w:sz w:val="24"/>
          <w:szCs w:val="24"/>
          <w:lang w:val="es-DO" w:bidi="he-IL"/>
        </w:rPr>
        <w:t xml:space="preserve"> y la séptima vez se afirma </w:t>
      </w:r>
      <w:r w:rsidRPr="003737ED">
        <w:rPr>
          <w:rFonts w:ascii="Arial" w:hAnsi="Arial" w:cs="Arial"/>
          <w:i/>
          <w:color w:val="000000"/>
          <w:sz w:val="24"/>
          <w:szCs w:val="24"/>
          <w:lang w:val="es-DO" w:bidi="he-IL"/>
        </w:rPr>
        <w:t>que vio que era muy bueno</w:t>
      </w:r>
      <w:r w:rsidRPr="003737ED">
        <w:rPr>
          <w:rFonts w:ascii="Arial" w:hAnsi="Arial" w:cs="Arial"/>
          <w:color w:val="000000"/>
          <w:sz w:val="24"/>
          <w:szCs w:val="24"/>
          <w:lang w:val="es-DO" w:bidi="he-IL"/>
        </w:rPr>
        <w:t>.</w:t>
      </w:r>
    </w:p>
    <w:p w:rsidR="003737ED" w:rsidRPr="003737ED" w:rsidRDefault="003737ED" w:rsidP="003737ED">
      <w:pPr>
        <w:jc w:val="both"/>
        <w:rPr>
          <w:rFonts w:ascii="Arial" w:hAnsi="Arial" w:cs="Arial"/>
          <w:color w:val="000000"/>
          <w:sz w:val="24"/>
          <w:szCs w:val="24"/>
          <w:lang w:val="es-DO" w:bidi="he-IL"/>
        </w:rPr>
      </w:pPr>
      <w:r w:rsidRPr="003737ED">
        <w:rPr>
          <w:rFonts w:ascii="Arial" w:hAnsi="Arial" w:cs="Arial"/>
          <w:color w:val="000000"/>
          <w:sz w:val="24"/>
          <w:szCs w:val="24"/>
          <w:lang w:val="es-DO" w:bidi="he-IL"/>
        </w:rPr>
        <w:t xml:space="preserve">Diez veces Dios pronuncia su palabra poderosa sobre el mundo para crear. Son diez los mandamientos de Dios, ya inscritas en la creación. Otra vez vemos la relación entre creación y alianza. Lo más importante de la creación es el ser humano, creado como hombre y mujer, creado según imagen y semejanza de Dios, o sea llamado a parecerse cada vez más al Señor. </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A menudo las discusiones se quedan muy en la superficie. Así hay grupos que discuten el texto, es verdad, si realmente la creación duró siete días etc. Vemos que este tipo de lectura no puede captar que el autor bíblico nos quiere decir. El texto nos invita a alabar a Dios porque todo está hecho sabiamente, la misma creación refleja la grandeza, belleza y sabiduría de Dios.</w:t>
      </w:r>
    </w:p>
    <w:p w:rsidR="003727CB" w:rsidRPr="003737ED" w:rsidRDefault="003727CB" w:rsidP="003727CB">
      <w:pPr>
        <w:shd w:val="clear" w:color="auto" w:fill="FFFFFF"/>
        <w:spacing w:after="0" w:line="240" w:lineRule="auto"/>
        <w:rPr>
          <w:lang w:val="es-DO"/>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¿Hay algo en el texto que me llama la atención de forma especial?</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Las 10 palabras de la creación (Dios dijo…) recuerdan al decálogo, los diez mandamientos: ¿Vemos cómo la ley de Dios está inscrita en toda la creación?</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¿Qué experiencia tenemos para decir junto con el texto bíblico: “Y era muy bueno”?</w:t>
      </w:r>
    </w:p>
    <w:p w:rsidR="003737ED" w:rsidRPr="003737ED" w:rsidRDefault="003737ED" w:rsidP="003737ED">
      <w:pPr>
        <w:rPr>
          <w:rFonts w:ascii="Arial" w:hAnsi="Arial" w:cs="Arial"/>
          <w:sz w:val="24"/>
          <w:szCs w:val="24"/>
          <w:lang w:val="es-DO"/>
        </w:rPr>
      </w:pPr>
      <w:r w:rsidRPr="003737ED">
        <w:rPr>
          <w:rFonts w:ascii="Arial" w:hAnsi="Arial" w:cs="Arial"/>
          <w:sz w:val="24"/>
          <w:szCs w:val="24"/>
          <w:lang w:val="es-DO"/>
        </w:rPr>
        <w:t>Podemos concluir con el texto del Salmo 104 para alabar junto al salmista la hermosura de la creación.</w:t>
      </w: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3737ED">
        <w:rPr>
          <w:rFonts w:ascii="Baskerville Old Face" w:eastAsia="Times New Roman" w:hAnsi="Baskerville Old Face"/>
          <w:b/>
          <w:color w:val="1F497D"/>
          <w:sz w:val="26"/>
          <w:szCs w:val="26"/>
          <w:lang w:val="es-DO"/>
        </w:rPr>
        <w:t>Alabar a Dios en el día de descanso</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t>Génesis 1,1-2,4a y Deuteronomio 5,12-15</w:t>
      </w:r>
    </w:p>
    <w:p w:rsidR="003737ED" w:rsidRPr="003737ED" w:rsidRDefault="003737ED" w:rsidP="003737ED">
      <w:pPr>
        <w:rPr>
          <w:rFonts w:ascii="Arial" w:hAnsi="Arial" w:cs="Arial"/>
          <w:sz w:val="24"/>
          <w:szCs w:val="24"/>
          <w:lang w:val="es-DO"/>
        </w:rPr>
      </w:pPr>
      <w:r w:rsidRPr="003737ED">
        <w:rPr>
          <w:rFonts w:ascii="Arial" w:hAnsi="Arial" w:cs="Arial"/>
          <w:sz w:val="24"/>
          <w:szCs w:val="24"/>
          <w:lang w:val="es-DO"/>
        </w:rPr>
        <w:lastRenderedPageBreak/>
        <w:t>Repetimos la misma lectura del Génesis y añadimos esta vez un texto del Deuteronomio que contiene el tercer mandamiento – “Santificar la fiesta” en la versión bíblica.</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El culmen de la creación es el descanso, el ser humano no es creado para el trabajo sino para la alabanza, pero descansar en la grandeza de la obra de Dios, podemos decir más aún, para descansar en su amor. Podemos leer el texto del Deuteronomio que es un comentario al descanso de Dios, y al mismo tiempo refleja una ley social. Todos, hasta los esclavos, deben tener un día libre en la semana. Jesús interpreta el don del  sábado, cuando dice que “el sábado es creado para el hombre y no el hombre para el sábado</w:t>
      </w:r>
      <w:bookmarkStart w:id="0" w:name="_GoBack"/>
      <w:bookmarkEnd w:id="0"/>
      <w:r w:rsidRPr="003737ED">
        <w:rPr>
          <w:rFonts w:ascii="Arial" w:hAnsi="Arial" w:cs="Arial"/>
          <w:sz w:val="24"/>
          <w:szCs w:val="24"/>
          <w:lang w:val="es-DO"/>
        </w:rPr>
        <w:t>” (Mc 2,27).</w:t>
      </w:r>
    </w:p>
    <w:p w:rsidR="003737ED" w:rsidRPr="003737ED" w:rsidRDefault="003737ED" w:rsidP="003737ED">
      <w:pPr>
        <w:rPr>
          <w:rFonts w:ascii="Arial" w:hAnsi="Arial" w:cs="Arial"/>
          <w:sz w:val="24"/>
          <w:szCs w:val="24"/>
          <w:lang w:val="es-DO"/>
        </w:rPr>
      </w:pPr>
      <w:r w:rsidRPr="003737ED">
        <w:rPr>
          <w:rFonts w:ascii="Arial" w:hAnsi="Arial" w:cs="Arial"/>
          <w:sz w:val="24"/>
          <w:szCs w:val="24"/>
          <w:lang w:val="es-DO"/>
        </w:rPr>
        <w:t>En el mundo cristiano el día del descanso ha pasado del sábado al domingo, primer día de la nueva creación, día de la resurrección de Cristo</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52711C" w:rsidRDefault="0052711C" w:rsidP="001003CB">
      <w:pPr>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¿A qué nos invita Dios los domingos? - ¿Cómo pasamos nuestros domingos?</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¿Cómo los domingos pueden ser más significativos para mí, mi familia...?</w:t>
      </w:r>
    </w:p>
    <w:p w:rsidR="003737ED" w:rsidRPr="003737ED" w:rsidRDefault="003737ED" w:rsidP="003737ED">
      <w:pPr>
        <w:pStyle w:val="Prrafodelista"/>
        <w:numPr>
          <w:ilvl w:val="0"/>
          <w:numId w:val="43"/>
        </w:numPr>
        <w:spacing w:after="160" w:line="259" w:lineRule="auto"/>
        <w:rPr>
          <w:rFonts w:ascii="Arial" w:hAnsi="Arial" w:cs="Arial"/>
          <w:sz w:val="24"/>
          <w:szCs w:val="24"/>
          <w:lang w:val="es-DO"/>
        </w:rPr>
      </w:pPr>
      <w:r w:rsidRPr="003737ED">
        <w:rPr>
          <w:rFonts w:ascii="Arial" w:hAnsi="Arial" w:cs="Arial"/>
          <w:sz w:val="24"/>
          <w:szCs w:val="24"/>
          <w:lang w:val="es-DO"/>
        </w:rPr>
        <w:t xml:space="preserve">¿Cómo se ve hoy la aplicación de la “ley social” del día de descanso? </w:t>
      </w:r>
      <w:r>
        <w:rPr>
          <w:rFonts w:ascii="Arial" w:hAnsi="Arial" w:cs="Arial"/>
          <w:sz w:val="24"/>
          <w:szCs w:val="24"/>
          <w:lang w:val="es-DO"/>
        </w:rPr>
        <w:t>(Como por ejemplo la gente que nunca tiene un día de descanso, o los negocios que trabajan los domingos)</w:t>
      </w:r>
    </w:p>
    <w:p w:rsidR="00451A08" w:rsidRPr="001F2BC9" w:rsidRDefault="00451A08" w:rsidP="00451A08">
      <w:pPr>
        <w:pStyle w:val="Prrafodelista"/>
        <w:tabs>
          <w:tab w:val="left" w:pos="0"/>
        </w:tabs>
        <w:ind w:left="0"/>
        <w:jc w:val="both"/>
        <w:rPr>
          <w:rFonts w:ascii="Baskerville Old Face" w:hAnsi="Baskerville Old Face"/>
          <w:sz w:val="24"/>
          <w:szCs w:val="24"/>
          <w:lang w:val="es-DO"/>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3737ED">
        <w:rPr>
          <w:rFonts w:ascii="Baskerville Old Face" w:eastAsia="Times New Roman" w:hAnsi="Baskerville Old Face"/>
          <w:b/>
          <w:color w:val="1F497D"/>
          <w:sz w:val="26"/>
          <w:szCs w:val="26"/>
          <w:lang w:val="es-DO"/>
        </w:rPr>
        <w:t>El ser humano “imagen y semejanza de Dios”</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t>Génesis 1,26-2,7 (y Salmo 8)</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 xml:space="preserve">Leemos de nuevo el texto de la creación, fijándonos ahora en la creación del ser humano. Son varias afirmaciones importantísimas que se hacen aquí. El ser humano creado como “hombre y mujer”, como “imagen y semejanza” de Dios. En el capítulo 2 del Génesis tenemos un nuevo relato de la creación. Ahora se describe que el ser humano es hecho del polvo de la tierra. En Génesis 1 se dice que se creó al hombre al final, en Génesis 2 se crea al hombre al principio, antes de los animales. Pero el mensaje es el mismo: El ser humano tiene un papel especial dentro de la creación. Lo que se dice de Adán, no se afirma de un personaje del pasado, sino vale para todos los seres humanos. Adán es la palabra hebrea para decir: “ser humano”. Lo que dice Génesis 2,7 “Dios sopló en su nariz </w:t>
      </w:r>
      <w:r w:rsidRPr="003737ED">
        <w:rPr>
          <w:rFonts w:ascii="Arial" w:hAnsi="Arial" w:cs="Arial"/>
          <w:b/>
          <w:i/>
          <w:sz w:val="24"/>
          <w:szCs w:val="24"/>
          <w:lang w:val="es-DO"/>
        </w:rPr>
        <w:t>aliento de vida</w:t>
      </w:r>
      <w:r w:rsidRPr="003737ED">
        <w:rPr>
          <w:rFonts w:ascii="Arial" w:hAnsi="Arial" w:cs="Arial"/>
          <w:sz w:val="24"/>
          <w:szCs w:val="24"/>
          <w:lang w:val="es-DO"/>
        </w:rPr>
        <w:t xml:space="preserve">” de cierta manera vale para todos nosotros. De alguna forma Dios actúa en la concepción de cada nuevo ser humano, reglándole </w:t>
      </w:r>
      <w:r w:rsidRPr="003737ED">
        <w:rPr>
          <w:rFonts w:ascii="Arial" w:hAnsi="Arial" w:cs="Arial"/>
          <w:b/>
          <w:i/>
          <w:sz w:val="24"/>
          <w:szCs w:val="24"/>
          <w:lang w:val="es-DO"/>
        </w:rPr>
        <w:t>aliento de vida,</w:t>
      </w:r>
      <w:r w:rsidRPr="003737ED">
        <w:rPr>
          <w:rFonts w:ascii="Arial" w:hAnsi="Arial" w:cs="Arial"/>
          <w:sz w:val="24"/>
          <w:szCs w:val="24"/>
          <w:lang w:val="es-DO"/>
        </w:rPr>
        <w:t xml:space="preserve"> una vida inmortal, cada uno es elegido y amado por Él.</w:t>
      </w:r>
    </w:p>
    <w:p w:rsidR="00A40150" w:rsidRPr="00A21B02"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C47077" w:rsidRDefault="00C47077"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lastRenderedPageBreak/>
        <w:t>Preguntas de Reflexión</w:t>
      </w:r>
      <w:r>
        <w:rPr>
          <w:rFonts w:ascii="Baskerville Old Face" w:eastAsia="Times New Roman" w:hAnsi="Baskerville Old Face"/>
          <w:b/>
          <w:color w:val="000000"/>
          <w:sz w:val="24"/>
          <w:szCs w:val="24"/>
          <w:lang w:val="es-DO"/>
        </w:rPr>
        <w:t>:</w:t>
      </w:r>
    </w:p>
    <w:p w:rsidR="003737ED" w:rsidRPr="003737ED" w:rsidRDefault="003737ED" w:rsidP="003737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¿Cómo se expresa en el texto la grandeza de la creación humana?</w:t>
      </w:r>
    </w:p>
    <w:p w:rsidR="003737ED" w:rsidRPr="003737ED" w:rsidRDefault="003737ED" w:rsidP="003737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¿Qué significa para nosotros que todos los seres humanos son “imagen y semejanza de Dios”?</w:t>
      </w:r>
    </w:p>
    <w:p w:rsidR="003737ED" w:rsidRPr="003737ED" w:rsidRDefault="003737ED" w:rsidP="003737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¿Qué importancia tiene en mí vida el hecho que Dios me ha dado “</w:t>
      </w:r>
      <w:r w:rsidRPr="003737ED">
        <w:rPr>
          <w:rFonts w:ascii="Arial" w:hAnsi="Arial" w:cs="Arial"/>
          <w:i/>
          <w:sz w:val="24"/>
          <w:szCs w:val="24"/>
          <w:lang w:val="es-DO"/>
        </w:rPr>
        <w:t>aliento de vida”</w:t>
      </w:r>
      <w:r w:rsidRPr="003737ED">
        <w:rPr>
          <w:rFonts w:ascii="Arial" w:hAnsi="Arial" w:cs="Arial"/>
          <w:sz w:val="24"/>
          <w:szCs w:val="24"/>
          <w:lang w:val="es-DO"/>
        </w:rPr>
        <w:t>?</w:t>
      </w:r>
    </w:p>
    <w:p w:rsidR="00942172" w:rsidRPr="003737ED" w:rsidRDefault="003737ED" w:rsidP="00D70205">
      <w:pPr>
        <w:jc w:val="both"/>
        <w:rPr>
          <w:rFonts w:ascii="Arial" w:eastAsia="Times New Roman" w:hAnsi="Arial" w:cs="Arial"/>
          <w:color w:val="000000"/>
          <w:sz w:val="24"/>
          <w:szCs w:val="24"/>
          <w:lang w:val="es-DO" w:eastAsia="es-DO"/>
        </w:rPr>
      </w:pPr>
      <w:r w:rsidRPr="003737ED">
        <w:rPr>
          <w:rFonts w:ascii="Arial" w:hAnsi="Arial" w:cs="Arial"/>
          <w:sz w:val="24"/>
          <w:szCs w:val="24"/>
          <w:lang w:val="es-DO"/>
        </w:rPr>
        <w:t>Podemos concluir con el Salmo 8 que canta la grandeza de la creación del ser humano.</w:t>
      </w:r>
    </w:p>
    <w:sectPr w:rsidR="00942172" w:rsidRPr="003737ED"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20" w:rsidRDefault="00804D20" w:rsidP="0009463D">
      <w:pPr>
        <w:spacing w:after="0" w:line="240" w:lineRule="auto"/>
      </w:pPr>
      <w:r>
        <w:separator/>
      </w:r>
    </w:p>
  </w:endnote>
  <w:endnote w:type="continuationSeparator" w:id="1">
    <w:p w:rsidR="00804D20" w:rsidRDefault="00804D20"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E32C25">
    <w:pPr>
      <w:pStyle w:val="Piedepgina"/>
    </w:pPr>
    <w:r w:rsidRPr="00E32C25">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E32C25" w:rsidRPr="00196FE5">
                    <w:rPr>
                      <w:b/>
                      <w:sz w:val="24"/>
                      <w:szCs w:val="24"/>
                    </w:rPr>
                    <w:fldChar w:fldCharType="begin"/>
                  </w:r>
                  <w:r w:rsidRPr="00196FE5">
                    <w:rPr>
                      <w:b/>
                      <w:sz w:val="24"/>
                      <w:szCs w:val="24"/>
                    </w:rPr>
                    <w:instrText xml:space="preserve"> PAGE   \* MERGEFORMAT </w:instrText>
                  </w:r>
                  <w:r w:rsidR="00E32C25" w:rsidRPr="00196FE5">
                    <w:rPr>
                      <w:b/>
                      <w:sz w:val="24"/>
                      <w:szCs w:val="24"/>
                    </w:rPr>
                    <w:fldChar w:fldCharType="separate"/>
                  </w:r>
                  <w:r w:rsidR="00D70205" w:rsidRPr="00D70205">
                    <w:rPr>
                      <w:b/>
                      <w:noProof/>
                      <w:color w:val="FFFFFF"/>
                      <w:sz w:val="24"/>
                      <w:szCs w:val="24"/>
                    </w:rPr>
                    <w:t>2</w:t>
                  </w:r>
                  <w:r w:rsidR="00E32C25"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20" w:rsidRDefault="00804D20" w:rsidP="0009463D">
      <w:pPr>
        <w:spacing w:after="0" w:line="240" w:lineRule="auto"/>
      </w:pPr>
      <w:r>
        <w:separator/>
      </w:r>
    </w:p>
  </w:footnote>
  <w:footnote w:type="continuationSeparator" w:id="1">
    <w:p w:rsidR="00804D20" w:rsidRDefault="00804D20"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E32C25" w:rsidP="00DB6F1E">
    <w:pPr>
      <w:pStyle w:val="Encabezado"/>
      <w:rPr>
        <w:color w:val="FFFFFF"/>
        <w:sz w:val="36"/>
        <w:szCs w:val="36"/>
      </w:rPr>
    </w:pPr>
    <w:r w:rsidRPr="00E32C25">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D70205" w:rsidRDefault="00D24126" w:rsidP="00FE6441">
                <w:pPr>
                  <w:spacing w:line="240" w:lineRule="auto"/>
                  <w:contextualSpacing/>
                  <w:jc w:val="center"/>
                  <w:rPr>
                    <w:b/>
                    <w:sz w:val="4"/>
                    <w:szCs w:val="4"/>
                    <w:lang w:val="es-DO"/>
                  </w:rPr>
                </w:pPr>
                <w:r>
                  <w:rPr>
                    <w:rFonts w:ascii="BankGothic Lt BT" w:hAnsi="BankGothic Lt BT"/>
                    <w:color w:val="365F91"/>
                    <w:sz w:val="32"/>
                    <w:szCs w:val="32"/>
                    <w:lang w:val="es-DO"/>
                  </w:rPr>
                  <w:t>Septiembre</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w:r>
    <w:r w:rsidRPr="00E32C25">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DO" w:eastAsia="es-DO"/>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E32C25" w:rsidP="00DB6F1E">
    <w:pPr>
      <w:pStyle w:val="Encabezado"/>
      <w:rPr>
        <w:color w:val="FFFFFF"/>
        <w:sz w:val="36"/>
        <w:szCs w:val="36"/>
      </w:rPr>
    </w:pPr>
    <w:r w:rsidRPr="00E32C25">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5">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9">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2">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3">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6"/>
  </w:num>
  <w:num w:numId="2">
    <w:abstractNumId w:val="41"/>
  </w:num>
  <w:num w:numId="3">
    <w:abstractNumId w:val="6"/>
  </w:num>
  <w:num w:numId="4">
    <w:abstractNumId w:val="31"/>
  </w:num>
  <w:num w:numId="5">
    <w:abstractNumId w:val="28"/>
  </w:num>
  <w:num w:numId="6">
    <w:abstractNumId w:val="15"/>
  </w:num>
  <w:num w:numId="7">
    <w:abstractNumId w:val="21"/>
  </w:num>
  <w:num w:numId="8">
    <w:abstractNumId w:val="16"/>
  </w:num>
  <w:num w:numId="9">
    <w:abstractNumId w:val="37"/>
  </w:num>
  <w:num w:numId="10">
    <w:abstractNumId w:val="9"/>
  </w:num>
  <w:num w:numId="11">
    <w:abstractNumId w:val="22"/>
  </w:num>
  <w:num w:numId="12">
    <w:abstractNumId w:val="14"/>
  </w:num>
  <w:num w:numId="13">
    <w:abstractNumId w:val="11"/>
  </w:num>
  <w:num w:numId="14">
    <w:abstractNumId w:val="33"/>
  </w:num>
  <w:num w:numId="15">
    <w:abstractNumId w:val="8"/>
  </w:num>
  <w:num w:numId="16">
    <w:abstractNumId w:val="10"/>
  </w:num>
  <w:num w:numId="17">
    <w:abstractNumId w:val="38"/>
  </w:num>
  <w:num w:numId="18">
    <w:abstractNumId w:val="25"/>
  </w:num>
  <w:num w:numId="19">
    <w:abstractNumId w:val="42"/>
  </w:num>
  <w:num w:numId="20">
    <w:abstractNumId w:val="35"/>
  </w:num>
  <w:num w:numId="21">
    <w:abstractNumId w:val="0"/>
  </w:num>
  <w:num w:numId="22">
    <w:abstractNumId w:val="3"/>
  </w:num>
  <w:num w:numId="23">
    <w:abstractNumId w:val="24"/>
  </w:num>
  <w:num w:numId="24">
    <w:abstractNumId w:val="26"/>
  </w:num>
  <w:num w:numId="25">
    <w:abstractNumId w:val="39"/>
  </w:num>
  <w:num w:numId="26">
    <w:abstractNumId w:val="29"/>
  </w:num>
  <w:num w:numId="27">
    <w:abstractNumId w:val="32"/>
  </w:num>
  <w:num w:numId="28">
    <w:abstractNumId w:val="13"/>
  </w:num>
  <w:num w:numId="29">
    <w:abstractNumId w:val="12"/>
  </w:num>
  <w:num w:numId="30">
    <w:abstractNumId w:val="4"/>
  </w:num>
  <w:num w:numId="31">
    <w:abstractNumId w:val="17"/>
  </w:num>
  <w:num w:numId="32">
    <w:abstractNumId w:val="27"/>
  </w:num>
  <w:num w:numId="33">
    <w:abstractNumId w:val="23"/>
  </w:num>
  <w:num w:numId="34">
    <w:abstractNumId w:val="2"/>
  </w:num>
  <w:num w:numId="35">
    <w:abstractNumId w:val="19"/>
  </w:num>
  <w:num w:numId="36">
    <w:abstractNumId w:val="40"/>
  </w:num>
  <w:num w:numId="37">
    <w:abstractNumId w:val="5"/>
  </w:num>
  <w:num w:numId="38">
    <w:abstractNumId w:val="30"/>
  </w:num>
  <w:num w:numId="39">
    <w:abstractNumId w:val="18"/>
  </w:num>
  <w:num w:numId="40">
    <w:abstractNumId w:val="7"/>
  </w:num>
  <w:num w:numId="41">
    <w:abstractNumId w:val="34"/>
  </w:num>
  <w:num w:numId="42">
    <w:abstractNumId w:val="2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0242"/>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E0595"/>
    <w:rsid w:val="001E0D71"/>
    <w:rsid w:val="001E759D"/>
    <w:rsid w:val="001F1E2C"/>
    <w:rsid w:val="001F2BC9"/>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A61"/>
    <w:rsid w:val="005A68AD"/>
    <w:rsid w:val="005C2EC0"/>
    <w:rsid w:val="005C3921"/>
    <w:rsid w:val="005D5752"/>
    <w:rsid w:val="005D6A5C"/>
    <w:rsid w:val="005E1F30"/>
    <w:rsid w:val="005E27FD"/>
    <w:rsid w:val="005F2ABB"/>
    <w:rsid w:val="005F360D"/>
    <w:rsid w:val="00600D9F"/>
    <w:rsid w:val="0060180D"/>
    <w:rsid w:val="00602042"/>
    <w:rsid w:val="006037A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6AE5"/>
    <w:rsid w:val="007376A5"/>
    <w:rsid w:val="007548FC"/>
    <w:rsid w:val="00754CD2"/>
    <w:rsid w:val="00756C37"/>
    <w:rsid w:val="00763B18"/>
    <w:rsid w:val="00766244"/>
    <w:rsid w:val="00774B2A"/>
    <w:rsid w:val="00782B49"/>
    <w:rsid w:val="00783DF3"/>
    <w:rsid w:val="00791CD1"/>
    <w:rsid w:val="007B07C5"/>
    <w:rsid w:val="007B08F6"/>
    <w:rsid w:val="007C41C0"/>
    <w:rsid w:val="007D01B0"/>
    <w:rsid w:val="007D0999"/>
    <w:rsid w:val="007D313D"/>
    <w:rsid w:val="007D7D6B"/>
    <w:rsid w:val="007E04F6"/>
    <w:rsid w:val="007E4461"/>
    <w:rsid w:val="007E5E7E"/>
    <w:rsid w:val="007F18BE"/>
    <w:rsid w:val="007F5DD7"/>
    <w:rsid w:val="00804D20"/>
    <w:rsid w:val="0081483B"/>
    <w:rsid w:val="00816122"/>
    <w:rsid w:val="008164B0"/>
    <w:rsid w:val="00821BFA"/>
    <w:rsid w:val="008230B0"/>
    <w:rsid w:val="00835AC0"/>
    <w:rsid w:val="008403FD"/>
    <w:rsid w:val="00847D3C"/>
    <w:rsid w:val="008614FA"/>
    <w:rsid w:val="008702E0"/>
    <w:rsid w:val="00873C25"/>
    <w:rsid w:val="0088582A"/>
    <w:rsid w:val="00894F04"/>
    <w:rsid w:val="008A1B46"/>
    <w:rsid w:val="008A4308"/>
    <w:rsid w:val="008A45BE"/>
    <w:rsid w:val="008B2FA0"/>
    <w:rsid w:val="008B7E78"/>
    <w:rsid w:val="008C0390"/>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A1734"/>
    <w:rsid w:val="00BA22F8"/>
    <w:rsid w:val="00BA4831"/>
    <w:rsid w:val="00BA5FCC"/>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4452"/>
    <w:rsid w:val="00CE6D99"/>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0205"/>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2C25"/>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4</Pages>
  <Words>994</Words>
  <Characters>5470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cp:lastModifiedBy>
  <cp:revision>4</cp:revision>
  <cp:lastPrinted>2011-01-15T14:18:00Z</cp:lastPrinted>
  <dcterms:created xsi:type="dcterms:W3CDTF">2018-09-24T00:34:00Z</dcterms:created>
  <dcterms:modified xsi:type="dcterms:W3CDTF">2018-09-25T23:16:00Z</dcterms:modified>
</cp:coreProperties>
</file>