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F4" w:rsidRPr="00266F69" w:rsidRDefault="001C6A29" w:rsidP="00131EF4">
      <w:pPr>
        <w:jc w:val="both"/>
        <w:rPr>
          <w:rFonts w:ascii="Courier New" w:hAnsi="Courier New" w:cs="Courier New"/>
          <w:b/>
          <w:sz w:val="24"/>
          <w:szCs w:val="24"/>
          <w:lang w:val="es-MX"/>
        </w:rPr>
      </w:pPr>
      <w:r w:rsidRPr="000932F8">
        <w:rPr>
          <w:rFonts w:ascii="Arial Unicode MS" w:eastAsia="Arial Unicode MS" w:hAnsi="Arial Unicode MS" w:cs="Arial Unicode MS"/>
          <w:b/>
          <w:color w:val="C00000"/>
          <w:sz w:val="24"/>
          <w:szCs w:val="24"/>
          <w:lang w:val="es-DO"/>
        </w:rPr>
        <w:t>Primera Semana</w:t>
      </w:r>
      <w:r w:rsidR="0020313B" w:rsidRPr="000932F8">
        <w:rPr>
          <w:rFonts w:ascii="Arial Unicode MS" w:eastAsia="Arial Unicode MS" w:hAnsi="Arial Unicode MS" w:cs="Arial Unicode MS"/>
          <w:b/>
          <w:color w:val="C00000"/>
          <w:sz w:val="24"/>
          <w:szCs w:val="24"/>
          <w:lang w:val="es-DO"/>
        </w:rPr>
        <w:t xml:space="preserve">. </w:t>
      </w:r>
      <w:r w:rsidR="00131EF4">
        <w:rPr>
          <w:rFonts w:ascii="Arial Unicode MS" w:eastAsia="Arial Unicode MS" w:hAnsi="Arial Unicode MS" w:cs="Arial Unicode MS"/>
          <w:b/>
          <w:color w:val="000000"/>
          <w:sz w:val="24"/>
          <w:szCs w:val="24"/>
          <w:lang w:val="es-DO"/>
        </w:rPr>
        <w:t>El Adviento</w:t>
      </w:r>
    </w:p>
    <w:p w:rsidR="005143B1" w:rsidRDefault="001C6A29" w:rsidP="005143B1">
      <w:pPr>
        <w:jc w:val="both"/>
        <w:rPr>
          <w:rStyle w:val="destacado1"/>
          <w:rFonts w:ascii="Arial Unicode MS" w:eastAsia="Arial Unicode MS" w:hAnsi="Arial Unicode MS" w:cs="Arial Unicode MS"/>
          <w:sz w:val="22"/>
          <w:szCs w:val="22"/>
          <w:lang w:val="es-ES"/>
        </w:rPr>
      </w:pPr>
      <w:r w:rsidRPr="000932F8">
        <w:rPr>
          <w:rFonts w:ascii="Arial Unicode MS" w:eastAsia="Arial Unicode MS" w:hAnsi="Arial Unicode MS" w:cs="Arial Unicode MS"/>
          <w:b/>
          <w:color w:val="000000"/>
          <w:sz w:val="24"/>
          <w:szCs w:val="24"/>
          <w:lang w:val="es-DO"/>
        </w:rPr>
        <w:t>Notas de referencia para el catequista.</w:t>
      </w:r>
      <w:r w:rsidRPr="000932F8">
        <w:rPr>
          <w:rFonts w:ascii="Arial Unicode MS" w:eastAsia="Arial Unicode MS" w:hAnsi="Arial Unicode MS" w:cs="Arial Unicode MS"/>
          <w:color w:val="000000"/>
          <w:sz w:val="24"/>
          <w:szCs w:val="24"/>
          <w:lang w:val="es-DO"/>
        </w:rPr>
        <w:t xml:space="preserve"> </w:t>
      </w:r>
      <w:r w:rsidR="00AB7775" w:rsidRPr="000932F8">
        <w:rPr>
          <w:rFonts w:ascii="Arial Unicode MS" w:eastAsia="Arial Unicode MS" w:hAnsi="Arial Unicode MS" w:cs="Arial Unicode MS"/>
          <w:color w:val="000000"/>
          <w:sz w:val="24"/>
          <w:szCs w:val="24"/>
          <w:lang w:val="es-DO"/>
        </w:rPr>
        <w:t xml:space="preserve"> </w:t>
      </w:r>
      <w:r w:rsidR="00131EF4" w:rsidRPr="005143B1">
        <w:rPr>
          <w:rStyle w:val="destacado1"/>
          <w:rFonts w:ascii="Arial Unicode MS" w:eastAsia="Arial Unicode MS" w:hAnsi="Arial Unicode MS" w:cs="Arial Unicode MS"/>
          <w:sz w:val="22"/>
          <w:szCs w:val="22"/>
          <w:lang w:val="es-ES"/>
        </w:rPr>
        <w:t>Comienza el tiempo de Adviento, palabra que significa advenimiento (de Cristo). Se trata precisamente de celebrar la primera venida del Señor (en Belén), preparando la segunda (Juicio Final).</w:t>
      </w:r>
    </w:p>
    <w:p w:rsidR="00131EF4" w:rsidRPr="005143B1" w:rsidRDefault="00131EF4" w:rsidP="005143B1">
      <w:pPr>
        <w:jc w:val="both"/>
        <w:rPr>
          <w:rStyle w:val="destacado1"/>
          <w:rFonts w:ascii="Arial Unicode MS" w:eastAsia="Arial Unicode MS" w:hAnsi="Arial Unicode MS" w:cs="Arial Unicode MS"/>
          <w:sz w:val="22"/>
          <w:szCs w:val="22"/>
          <w:lang w:val="es-ES"/>
        </w:rPr>
      </w:pPr>
      <w:r w:rsidRPr="005143B1">
        <w:rPr>
          <w:rStyle w:val="destacado1"/>
          <w:rFonts w:ascii="Arial Unicode MS" w:eastAsia="Arial Unicode MS" w:hAnsi="Arial Unicode MS" w:cs="Arial Unicode MS"/>
          <w:sz w:val="22"/>
          <w:szCs w:val="22"/>
          <w:lang w:val="es-ES"/>
        </w:rPr>
        <w:t>Tiempo signado por una alegre esperanza, que es como el lema de este tiempo; pero de una “alegría contenida” (por eso los ornamentos morados que usa el sacerdote; por eso no se canta ni recita el Gloria). Es como un tiempo que corresponde a los preparativos de una fiesta, o lo que en una madre es el tiempo de su embarazo. De hecho, este tiempo está marcado por una mujer embarazada: María.</w:t>
      </w:r>
      <w:r w:rsidRPr="005143B1">
        <w:rPr>
          <w:rFonts w:ascii="Arial Unicode MS" w:eastAsia="Arial Unicode MS" w:hAnsi="Arial Unicode MS" w:cs="Arial Unicode MS"/>
          <w:lang w:val="es-ES"/>
        </w:rPr>
        <w:br/>
      </w:r>
      <w:r w:rsidRPr="005143B1">
        <w:rPr>
          <w:rFonts w:ascii="Arial Unicode MS" w:eastAsia="Arial Unicode MS" w:hAnsi="Arial Unicode MS" w:cs="Arial Unicode MS"/>
          <w:lang w:val="es-ES"/>
        </w:rPr>
        <w:br/>
      </w:r>
      <w:r w:rsidRPr="005143B1">
        <w:rPr>
          <w:rStyle w:val="destacado1"/>
          <w:rFonts w:ascii="Arial Unicode MS" w:eastAsia="Arial Unicode MS" w:hAnsi="Arial Unicode MS" w:cs="Arial Unicode MS"/>
          <w:sz w:val="22"/>
          <w:szCs w:val="22"/>
          <w:lang w:val="es-ES"/>
        </w:rPr>
        <w:t xml:space="preserve">El Adviento es un tiempo para contemplar al Dios Fiel, que ha cumplido todas las promesas para con su pueblo elegido, haciéndose hombre en la plenitud de los tiempos. En el colmo de su Amor, no sólo quiso ser “Dios con nosotros", sino hacerse uno de nosotros, quiso compartir nuestra vida, para que nosotros podamos compartir la suya. </w:t>
      </w:r>
    </w:p>
    <w:p w:rsidR="00131EF4" w:rsidRPr="005143B1" w:rsidRDefault="00131EF4" w:rsidP="005143B1">
      <w:pPr>
        <w:jc w:val="both"/>
        <w:rPr>
          <w:rStyle w:val="destacado1"/>
          <w:rFonts w:ascii="Arial Unicode MS" w:eastAsia="Arial Unicode MS" w:hAnsi="Arial Unicode MS" w:cs="Arial Unicode MS"/>
          <w:sz w:val="22"/>
          <w:szCs w:val="22"/>
          <w:lang w:val="es-ES"/>
        </w:rPr>
      </w:pPr>
      <w:r w:rsidRPr="005143B1">
        <w:rPr>
          <w:rStyle w:val="destacado1"/>
          <w:rFonts w:ascii="Arial Unicode MS" w:eastAsia="Arial Unicode MS" w:hAnsi="Arial Unicode MS" w:cs="Arial Unicode MS"/>
          <w:sz w:val="22"/>
          <w:szCs w:val="22"/>
          <w:lang w:val="es-ES"/>
        </w:rPr>
        <w:t>Adviento es un tiempo de aumentar nuestra cercanía y amistad con Dios (fuente de la más profunda felicidad), el Dios fiel que está siempre con nosotros, cuya primera venida celebraremos en la Navidad.</w:t>
      </w:r>
    </w:p>
    <w:p w:rsidR="00131EF4" w:rsidRPr="005143B1" w:rsidRDefault="00131EF4" w:rsidP="005143B1">
      <w:pPr>
        <w:jc w:val="both"/>
        <w:rPr>
          <w:rStyle w:val="destacado1"/>
          <w:rFonts w:ascii="Arial Unicode MS" w:eastAsia="Arial Unicode MS" w:hAnsi="Arial Unicode MS" w:cs="Arial Unicode MS"/>
          <w:sz w:val="22"/>
          <w:szCs w:val="22"/>
          <w:lang w:val="es-ES"/>
        </w:rPr>
      </w:pPr>
      <w:r w:rsidRPr="005143B1">
        <w:rPr>
          <w:rStyle w:val="destacado1"/>
          <w:rFonts w:ascii="Arial Unicode MS" w:eastAsia="Arial Unicode MS" w:hAnsi="Arial Unicode MS" w:cs="Arial Unicode MS"/>
          <w:sz w:val="22"/>
          <w:szCs w:val="22"/>
          <w:lang w:val="es-ES"/>
        </w:rPr>
        <w:t>Nosotros comenzaremos próximamente el Adviento, pero Dios "vive en estado de Adviento", porque siempre está viniendo a nosotros para salvarnos; y esto siempre, a pesar de nuestros abandonos, rebeldías, faltas de fe y pecados ya viejos. Un Dios que siempre busca al hombre para salvarlo, que nunca se queda lejos e indiferente, que no sólo nos espera, sino que antes incluso nos busca.</w:t>
      </w:r>
    </w:p>
    <w:p w:rsidR="00131EF4" w:rsidRPr="005143B1" w:rsidRDefault="00131EF4" w:rsidP="005143B1">
      <w:pPr>
        <w:jc w:val="both"/>
        <w:rPr>
          <w:rStyle w:val="destacado1"/>
          <w:rFonts w:ascii="Arial Unicode MS" w:eastAsia="Arial Unicode MS" w:hAnsi="Arial Unicode MS" w:cs="Arial Unicode MS"/>
          <w:sz w:val="22"/>
          <w:szCs w:val="22"/>
          <w:lang w:val="es-ES"/>
        </w:rPr>
      </w:pPr>
      <w:r w:rsidRPr="005143B1">
        <w:rPr>
          <w:rStyle w:val="destacado1"/>
          <w:rFonts w:ascii="Arial Unicode MS" w:eastAsia="Arial Unicode MS" w:hAnsi="Arial Unicode MS" w:cs="Arial Unicode MS"/>
          <w:sz w:val="22"/>
          <w:szCs w:val="22"/>
          <w:lang w:val="es-ES"/>
        </w:rPr>
        <w:t xml:space="preserve">Aprendamos a descubrir a Cristo, que va llegando cada día: en la predicación de la Iglesia; en los buenos pensamientos que su divina presencia en nosotros nos sugiere; en los acontecimientos de nuestra vida (¡buenos y malos!); en los hechos del mundo en que vivimos; en el amor de los nuestros; en las palabras de algún amigo. Descubrir esta llegada constante y silenciosa del Señor es la mejor manera de evitar que pase de largo, y de prepararnos a la Segunda Venida que debemos esperar </w:t>
      </w:r>
      <w:r w:rsidRPr="005143B1">
        <w:rPr>
          <w:rStyle w:val="destacado1"/>
          <w:rFonts w:ascii="Arial Unicode MS" w:eastAsia="Arial Unicode MS" w:hAnsi="Arial Unicode MS" w:cs="Arial Unicode MS"/>
          <w:sz w:val="22"/>
          <w:szCs w:val="22"/>
          <w:lang w:val="es-ES"/>
        </w:rPr>
        <w:lastRenderedPageBreak/>
        <w:t>llenos de alegría y esperanza.</w:t>
      </w:r>
    </w:p>
    <w:p w:rsidR="00131EF4" w:rsidRPr="005143B1" w:rsidRDefault="00131EF4" w:rsidP="005143B1">
      <w:pPr>
        <w:jc w:val="both"/>
        <w:rPr>
          <w:rStyle w:val="destacado1"/>
          <w:rFonts w:ascii="Arial Unicode MS" w:eastAsia="Arial Unicode MS" w:hAnsi="Arial Unicode MS" w:cs="Arial Unicode MS"/>
          <w:sz w:val="22"/>
          <w:szCs w:val="22"/>
          <w:lang w:val="es-ES"/>
        </w:rPr>
      </w:pPr>
      <w:r w:rsidRPr="005143B1">
        <w:rPr>
          <w:rStyle w:val="destacado1"/>
          <w:rFonts w:ascii="Arial Unicode MS" w:eastAsia="Arial Unicode MS" w:hAnsi="Arial Unicode MS" w:cs="Arial Unicode MS"/>
          <w:sz w:val="22"/>
          <w:szCs w:val="22"/>
          <w:lang w:val="es-ES"/>
        </w:rPr>
        <w:t>Permanezcamos en vela, estemos atentos con la fuerza de Cristo Resucitado. Preparemos la Navidad disponiendo nuestros corazones al retorno de Cristo que ya comenzó (con la Resurrección), y que se va realizando cada día, desde el seno de su Iglesia y para todo el mundo.</w:t>
      </w:r>
    </w:p>
    <w:p w:rsidR="00C6213C" w:rsidRPr="00C6213C" w:rsidRDefault="00C6213C" w:rsidP="00C6213C">
      <w:pPr>
        <w:rPr>
          <w:lang w:val="es-ES"/>
        </w:rPr>
      </w:pPr>
      <w:r w:rsidRPr="000932F8">
        <w:rPr>
          <w:rFonts w:ascii="Arial Unicode MS" w:eastAsia="Arial Unicode MS" w:hAnsi="Arial Unicode MS" w:cs="Arial Unicode MS"/>
          <w:b/>
          <w:color w:val="000000"/>
          <w:sz w:val="24"/>
          <w:szCs w:val="24"/>
          <w:lang w:val="es-DO"/>
        </w:rPr>
        <w:t>Pa</w:t>
      </w:r>
      <w:r>
        <w:rPr>
          <w:rFonts w:ascii="Arial Unicode MS" w:eastAsia="Arial Unicode MS" w:hAnsi="Arial Unicode MS" w:cs="Arial Unicode MS"/>
          <w:b/>
          <w:color w:val="000000"/>
          <w:sz w:val="24"/>
          <w:szCs w:val="24"/>
          <w:lang w:val="es-DO"/>
        </w:rPr>
        <w:t>utas de reflexión</w:t>
      </w:r>
      <w:r w:rsidRPr="000932F8">
        <w:rPr>
          <w:rFonts w:ascii="Arial Unicode MS" w:eastAsia="Arial Unicode MS" w:hAnsi="Arial Unicode MS" w:cs="Arial Unicode MS"/>
          <w:color w:val="000000"/>
          <w:sz w:val="24"/>
          <w:szCs w:val="24"/>
          <w:lang w:val="es-DO"/>
        </w:rPr>
        <w:t xml:space="preserve">.  </w:t>
      </w:r>
      <w:r w:rsidRPr="005143B1">
        <w:rPr>
          <w:rStyle w:val="destacado1"/>
          <w:rFonts w:ascii="Arial Unicode MS" w:eastAsia="Arial Unicode MS" w:hAnsi="Arial Unicode MS" w:cs="Arial Unicode MS"/>
          <w:sz w:val="22"/>
          <w:szCs w:val="22"/>
          <w:lang w:val="es-ES"/>
        </w:rPr>
        <w:t>En comunidad, compartamos la lectura contenida en</w:t>
      </w:r>
      <w:r w:rsidRPr="00C6213C">
        <w:rPr>
          <w:rStyle w:val="destacado1"/>
          <w:lang w:val="es-ES"/>
        </w:rPr>
        <w:t xml:space="preserve"> </w:t>
      </w:r>
      <w:hyperlink r:id="rId8" w:history="1">
        <w:r w:rsidRPr="00C6213C">
          <w:rPr>
            <w:rStyle w:val="Hyperlink"/>
            <w:lang w:val="es-ES"/>
          </w:rPr>
          <w:t>http://encuentra.com/articulos.php?id_sec=191&amp;id_art=7238&amp;id_ejemplar=0</w:t>
        </w:r>
      </w:hyperlink>
    </w:p>
    <w:p w:rsidR="00C6213C" w:rsidRPr="005143B1" w:rsidRDefault="00C6213C" w:rsidP="005143B1">
      <w:pPr>
        <w:jc w:val="both"/>
        <w:rPr>
          <w:rStyle w:val="destacado1"/>
          <w:rFonts w:ascii="Arial Unicode MS" w:eastAsia="Arial Unicode MS" w:hAnsi="Arial Unicode MS" w:cs="Arial Unicode MS"/>
          <w:sz w:val="22"/>
          <w:szCs w:val="22"/>
          <w:lang w:val="es-ES"/>
        </w:rPr>
      </w:pPr>
      <w:r w:rsidRPr="005143B1">
        <w:rPr>
          <w:rStyle w:val="destacado1"/>
          <w:rFonts w:ascii="Arial Unicode MS" w:eastAsia="Arial Unicode MS" w:hAnsi="Arial Unicode MS" w:cs="Arial Unicode MS"/>
          <w:sz w:val="22"/>
          <w:szCs w:val="22"/>
          <w:lang w:val="es-ES"/>
        </w:rPr>
        <w:t xml:space="preserve">Iniciando cada </w:t>
      </w:r>
      <w:proofErr w:type="spellStart"/>
      <w:r w:rsidRPr="005143B1">
        <w:rPr>
          <w:rStyle w:val="destacado1"/>
          <w:rFonts w:ascii="Arial Unicode MS" w:eastAsia="Arial Unicode MS" w:hAnsi="Arial Unicode MS" w:cs="Arial Unicode MS"/>
          <w:sz w:val="22"/>
          <w:szCs w:val="22"/>
          <w:lang w:val="es-ES"/>
        </w:rPr>
        <w:t>dia</w:t>
      </w:r>
      <w:proofErr w:type="spellEnd"/>
      <w:r w:rsidRPr="005143B1">
        <w:rPr>
          <w:rStyle w:val="destacado1"/>
          <w:rFonts w:ascii="Arial Unicode MS" w:eastAsia="Arial Unicode MS" w:hAnsi="Arial Unicode MS" w:cs="Arial Unicode MS"/>
          <w:sz w:val="22"/>
          <w:szCs w:val="22"/>
          <w:lang w:val="es-ES"/>
        </w:rPr>
        <w:t xml:space="preserve"> de comunidad durante la época de adviento, sigamos la tradición del encendido de la corona de adviento al inicio de la catequesis y por el resto de la comunidad</w:t>
      </w:r>
    </w:p>
    <w:p w:rsidR="00C6213C" w:rsidRPr="005143B1" w:rsidRDefault="00C6213C" w:rsidP="005143B1">
      <w:pPr>
        <w:jc w:val="both"/>
        <w:rPr>
          <w:rStyle w:val="destacado1"/>
          <w:rFonts w:ascii="Arial Unicode MS" w:eastAsia="Arial Unicode MS" w:hAnsi="Arial Unicode MS" w:cs="Arial Unicode MS"/>
          <w:sz w:val="22"/>
          <w:szCs w:val="22"/>
          <w:lang w:val="es-ES"/>
        </w:rPr>
      </w:pPr>
      <w:r w:rsidRPr="005143B1">
        <w:rPr>
          <w:rStyle w:val="destacado1"/>
          <w:rFonts w:ascii="Arial Unicode MS" w:eastAsia="Arial Unicode MS" w:hAnsi="Arial Unicode MS" w:cs="Arial Unicode MS"/>
          <w:sz w:val="22"/>
          <w:szCs w:val="22"/>
          <w:lang w:val="es-ES"/>
        </w:rPr>
        <w:t xml:space="preserve">Compartamos en comunidad nuestras costumbres familiares de cómo celebramos las tradiciones navideñas (armar el pesebre, decoración del árbol navideño, villancicos) a lo interior de cada familia, enfatizando de </w:t>
      </w:r>
      <w:proofErr w:type="spellStart"/>
      <w:r w:rsidRPr="005143B1">
        <w:rPr>
          <w:rStyle w:val="destacado1"/>
          <w:rFonts w:ascii="Arial Unicode MS" w:eastAsia="Arial Unicode MS" w:hAnsi="Arial Unicode MS" w:cs="Arial Unicode MS"/>
          <w:sz w:val="22"/>
          <w:szCs w:val="22"/>
          <w:lang w:val="es-ES"/>
        </w:rPr>
        <w:t>que</w:t>
      </w:r>
      <w:proofErr w:type="spellEnd"/>
      <w:r w:rsidRPr="005143B1">
        <w:rPr>
          <w:rStyle w:val="destacado1"/>
          <w:rFonts w:ascii="Arial Unicode MS" w:eastAsia="Arial Unicode MS" w:hAnsi="Arial Unicode MS" w:cs="Arial Unicode MS"/>
          <w:sz w:val="22"/>
          <w:szCs w:val="22"/>
          <w:lang w:val="es-ES"/>
        </w:rPr>
        <w:t xml:space="preserve"> forma Jesús está presente como protagonista de las mismas. Pueden apoyarse en el material </w:t>
      </w:r>
      <w:proofErr w:type="spellStart"/>
      <w:r w:rsidRPr="005143B1">
        <w:rPr>
          <w:rStyle w:val="destacado1"/>
          <w:rFonts w:ascii="Arial Unicode MS" w:eastAsia="Arial Unicode MS" w:hAnsi="Arial Unicode MS" w:cs="Arial Unicode MS"/>
          <w:sz w:val="22"/>
          <w:szCs w:val="22"/>
          <w:lang w:val="es-ES"/>
        </w:rPr>
        <w:t>incluído</w:t>
      </w:r>
      <w:proofErr w:type="spellEnd"/>
      <w:r w:rsidRPr="005143B1">
        <w:rPr>
          <w:rStyle w:val="destacado1"/>
          <w:rFonts w:ascii="Arial Unicode MS" w:eastAsia="Arial Unicode MS" w:hAnsi="Arial Unicode MS" w:cs="Arial Unicode MS"/>
          <w:sz w:val="22"/>
          <w:szCs w:val="22"/>
          <w:lang w:val="es-ES"/>
        </w:rPr>
        <w:t xml:space="preserve"> en el anexo I sobre los símbolos navideños y su significado. Al final, invitemos a nuestros hermanos a participar activamente del retiro de adviento que nuestra parroquia celebrará los días 28 al 30nov en horario de 8 -10 pm</w:t>
      </w:r>
    </w:p>
    <w:p w:rsidR="00434C9D" w:rsidRPr="00C6213C" w:rsidRDefault="00C6213C" w:rsidP="00131EF4">
      <w:pPr>
        <w:jc w:val="both"/>
        <w:rPr>
          <w:rFonts w:ascii="Arial Unicode MS" w:eastAsia="Arial Unicode MS" w:hAnsi="Arial Unicode MS" w:cs="Arial Unicode MS"/>
          <w:b/>
          <w:sz w:val="24"/>
          <w:szCs w:val="24"/>
          <w:lang w:val="es-ES"/>
        </w:rPr>
      </w:pPr>
      <w:r w:rsidRPr="00C6213C">
        <w:rPr>
          <w:rFonts w:ascii="Arial Unicode MS" w:eastAsia="Arial Unicode MS" w:hAnsi="Arial Unicode MS" w:cs="Arial Unicode MS"/>
          <w:b/>
          <w:sz w:val="24"/>
          <w:szCs w:val="24"/>
          <w:lang w:val="es-ES"/>
        </w:rPr>
        <w:t>Referencias:</w:t>
      </w:r>
    </w:p>
    <w:p w:rsidR="00C6213C" w:rsidRPr="00C6213C" w:rsidRDefault="00856546" w:rsidP="00C6213C">
      <w:pPr>
        <w:rPr>
          <w:lang w:val="es-ES"/>
        </w:rPr>
      </w:pPr>
      <w:hyperlink r:id="rId9" w:history="1">
        <w:r w:rsidR="00C6213C" w:rsidRPr="00C6213C">
          <w:rPr>
            <w:rStyle w:val="Hyperlink"/>
            <w:lang w:val="es-ES"/>
          </w:rPr>
          <w:t>http://encuentra.com/articulos.php?id_sec=191&amp;id_art=7222&amp;id_ejemplar=0</w:t>
        </w:r>
      </w:hyperlink>
    </w:p>
    <w:p w:rsidR="00C6213C" w:rsidRPr="00C6213C" w:rsidRDefault="00856546" w:rsidP="00C6213C">
      <w:pPr>
        <w:rPr>
          <w:lang w:val="es-ES"/>
        </w:rPr>
      </w:pPr>
      <w:hyperlink r:id="rId10" w:history="1">
        <w:r w:rsidR="00C6213C" w:rsidRPr="00C6213C">
          <w:rPr>
            <w:rStyle w:val="Hyperlink"/>
            <w:lang w:val="es-ES"/>
          </w:rPr>
          <w:t>http://www.vatican.va/holy_father/benedict_xvi/homilies/2010/documents/hf_ben-xvi_hom_20101127_vespri-avvento_sp.html</w:t>
        </w:r>
      </w:hyperlink>
    </w:p>
    <w:p w:rsidR="00C6213C" w:rsidRPr="00C6213C" w:rsidRDefault="00C6213C" w:rsidP="00131EF4">
      <w:pPr>
        <w:jc w:val="both"/>
        <w:rPr>
          <w:rFonts w:ascii="Arial Unicode MS" w:eastAsia="Arial Unicode MS" w:hAnsi="Arial Unicode MS" w:cs="Arial Unicode MS"/>
          <w:lang w:val="es-ES"/>
        </w:rPr>
      </w:pPr>
    </w:p>
    <w:p w:rsidR="002B77D0" w:rsidRPr="002B77D0" w:rsidRDefault="001C6A29" w:rsidP="002B77D0">
      <w:pPr>
        <w:jc w:val="both"/>
        <w:rPr>
          <w:rFonts w:ascii="Arial Unicode MS" w:eastAsia="Arial Unicode MS" w:hAnsi="Arial Unicode MS" w:cs="Arial Unicode MS"/>
          <w:b/>
          <w:lang w:val="es-MX"/>
        </w:rPr>
      </w:pPr>
      <w:r w:rsidRPr="000932F8">
        <w:rPr>
          <w:rFonts w:ascii="Arial Unicode MS" w:eastAsia="Arial Unicode MS" w:hAnsi="Arial Unicode MS" w:cs="Arial Unicode MS"/>
          <w:b/>
          <w:color w:val="C00000"/>
          <w:sz w:val="24"/>
          <w:szCs w:val="24"/>
          <w:lang w:val="es-DO"/>
        </w:rPr>
        <w:t>Segunda Semana</w:t>
      </w:r>
      <w:r w:rsidR="000D3C63" w:rsidRPr="000932F8">
        <w:rPr>
          <w:rFonts w:ascii="Arial Unicode MS" w:eastAsia="Arial Unicode MS" w:hAnsi="Arial Unicode MS" w:cs="Arial Unicode MS"/>
          <w:b/>
          <w:color w:val="C00000"/>
          <w:sz w:val="24"/>
          <w:szCs w:val="24"/>
          <w:lang w:val="es-DO"/>
        </w:rPr>
        <w:t xml:space="preserve">. </w:t>
      </w:r>
      <w:r w:rsidR="00C6213C">
        <w:rPr>
          <w:rFonts w:ascii="Arial Unicode MS" w:eastAsia="Arial Unicode MS" w:hAnsi="Arial Unicode MS" w:cs="Arial Unicode MS"/>
          <w:b/>
          <w:lang w:val="es-MX"/>
        </w:rPr>
        <w:t>RETIRO DE ADVIENTO</w:t>
      </w:r>
    </w:p>
    <w:p w:rsidR="00C6213C" w:rsidRDefault="00322B0C" w:rsidP="002B77D0">
      <w:pPr>
        <w:jc w:val="both"/>
        <w:rPr>
          <w:rFonts w:ascii="Arial Unicode MS" w:eastAsia="Arial Unicode MS" w:hAnsi="Arial Unicode MS" w:cs="Arial Unicode MS"/>
          <w:lang w:val="es-MX"/>
        </w:rPr>
      </w:pPr>
      <w:r w:rsidRPr="000932F8">
        <w:rPr>
          <w:rFonts w:ascii="Arial Unicode MS" w:eastAsia="Arial Unicode MS" w:hAnsi="Arial Unicode MS" w:cs="Arial Unicode MS"/>
          <w:b/>
          <w:color w:val="000000"/>
          <w:sz w:val="24"/>
          <w:szCs w:val="24"/>
          <w:lang w:val="es-DO"/>
        </w:rPr>
        <w:t>Notas de referencia para el catequista.</w:t>
      </w:r>
      <w:r w:rsidRPr="000932F8">
        <w:rPr>
          <w:rFonts w:ascii="Arial Unicode MS" w:eastAsia="Arial Unicode MS" w:hAnsi="Arial Unicode MS" w:cs="Arial Unicode MS"/>
          <w:color w:val="000000"/>
          <w:sz w:val="24"/>
          <w:szCs w:val="24"/>
          <w:lang w:val="es-DO"/>
        </w:rPr>
        <w:t xml:space="preserve">  </w:t>
      </w:r>
      <w:r w:rsidR="00C6213C">
        <w:rPr>
          <w:rFonts w:ascii="Arial Unicode MS" w:eastAsia="Arial Unicode MS" w:hAnsi="Arial Unicode MS" w:cs="Arial Unicode MS"/>
          <w:lang w:val="es-MX"/>
        </w:rPr>
        <w:t>Se sustituirá la comunidad de esta semana por la asistencia de TODOS los hermanos al retiro de adviento que tendrá lugar en la parroquia en horario de 8-10 pm l</w:t>
      </w:r>
      <w:r w:rsidR="002B77D0" w:rsidRPr="002B77D0">
        <w:rPr>
          <w:rFonts w:ascii="Arial Unicode MS" w:eastAsia="Arial Unicode MS" w:hAnsi="Arial Unicode MS" w:cs="Arial Unicode MS"/>
          <w:lang w:val="es-MX"/>
        </w:rPr>
        <w:t>os</w:t>
      </w:r>
      <w:r w:rsidR="00C6213C">
        <w:rPr>
          <w:rFonts w:ascii="Arial Unicode MS" w:eastAsia="Arial Unicode MS" w:hAnsi="Arial Unicode MS" w:cs="Arial Unicode MS"/>
          <w:lang w:val="es-MX"/>
        </w:rPr>
        <w:t xml:space="preserve"> días 28 al 30nov</w:t>
      </w:r>
    </w:p>
    <w:p w:rsidR="0024129F" w:rsidRPr="000932F8" w:rsidRDefault="0024129F" w:rsidP="00E869E8">
      <w:pPr>
        <w:spacing w:before="100" w:beforeAutospacing="1" w:after="100" w:afterAutospacing="1" w:line="240" w:lineRule="auto"/>
        <w:contextualSpacing/>
        <w:jc w:val="both"/>
        <w:rPr>
          <w:rFonts w:ascii="Arial Unicode MS" w:eastAsia="Arial Unicode MS" w:hAnsi="Arial Unicode MS" w:cs="Arial Unicode MS"/>
          <w:color w:val="000000"/>
          <w:sz w:val="24"/>
          <w:szCs w:val="24"/>
          <w:lang w:val="es-DO"/>
        </w:rPr>
      </w:pPr>
    </w:p>
    <w:p w:rsidR="00131EF4" w:rsidRPr="005143B1" w:rsidRDefault="001C6A29" w:rsidP="001C530D">
      <w:pPr>
        <w:jc w:val="both"/>
        <w:rPr>
          <w:rFonts w:ascii="Arial Unicode MS" w:eastAsia="Arial Unicode MS" w:hAnsi="Arial Unicode MS" w:cs="Arial Unicode MS"/>
          <w:lang w:val="es-MX"/>
        </w:rPr>
      </w:pPr>
      <w:r w:rsidRPr="000932F8">
        <w:rPr>
          <w:rFonts w:ascii="Arial Unicode MS" w:eastAsia="Arial Unicode MS" w:hAnsi="Arial Unicode MS" w:cs="Arial Unicode MS"/>
          <w:b/>
          <w:color w:val="C00000"/>
          <w:sz w:val="24"/>
          <w:szCs w:val="24"/>
          <w:lang w:val="es-DO"/>
        </w:rPr>
        <w:t>Tercera</w:t>
      </w:r>
      <w:r w:rsidR="001C530D">
        <w:rPr>
          <w:rFonts w:ascii="Arial Unicode MS" w:eastAsia="Arial Unicode MS" w:hAnsi="Arial Unicode MS" w:cs="Arial Unicode MS"/>
          <w:b/>
          <w:color w:val="C00000"/>
          <w:sz w:val="24"/>
          <w:szCs w:val="24"/>
          <w:lang w:val="es-DO"/>
        </w:rPr>
        <w:t xml:space="preserve"> y Cuarta</w:t>
      </w:r>
      <w:r w:rsidRPr="000932F8">
        <w:rPr>
          <w:rFonts w:ascii="Arial Unicode MS" w:eastAsia="Arial Unicode MS" w:hAnsi="Arial Unicode MS" w:cs="Arial Unicode MS"/>
          <w:b/>
          <w:color w:val="C00000"/>
          <w:sz w:val="24"/>
          <w:szCs w:val="24"/>
          <w:lang w:val="es-DO"/>
        </w:rPr>
        <w:t xml:space="preserve"> Semana</w:t>
      </w:r>
      <w:proofErr w:type="gramStart"/>
      <w:r w:rsidRPr="000932F8">
        <w:rPr>
          <w:rFonts w:ascii="Arial Unicode MS" w:eastAsia="Arial Unicode MS" w:hAnsi="Arial Unicode MS" w:cs="Arial Unicode MS"/>
          <w:b/>
          <w:color w:val="C00000"/>
          <w:sz w:val="24"/>
          <w:szCs w:val="24"/>
          <w:lang w:val="es-DO"/>
        </w:rPr>
        <w:t>:</w:t>
      </w:r>
      <w:r w:rsidR="000D3C63" w:rsidRPr="000932F8">
        <w:rPr>
          <w:rFonts w:ascii="Arial Unicode MS" w:eastAsia="Arial Unicode MS" w:hAnsi="Arial Unicode MS" w:cs="Arial Unicode MS"/>
          <w:b/>
          <w:color w:val="C00000"/>
          <w:sz w:val="24"/>
          <w:szCs w:val="24"/>
          <w:lang w:val="es-DO"/>
        </w:rPr>
        <w:t xml:space="preserve"> </w:t>
      </w:r>
      <w:r w:rsidR="00974F66" w:rsidRPr="000932F8">
        <w:rPr>
          <w:rFonts w:ascii="Arial Unicode MS" w:eastAsia="Arial Unicode MS" w:hAnsi="Arial Unicode MS" w:cs="Arial Unicode MS"/>
          <w:b/>
          <w:color w:val="C00000"/>
          <w:sz w:val="24"/>
          <w:szCs w:val="24"/>
          <w:lang w:val="es-DO"/>
        </w:rPr>
        <w:t xml:space="preserve"> </w:t>
      </w:r>
      <w:r w:rsidR="001C530D">
        <w:rPr>
          <w:rFonts w:ascii="Arial Unicode MS" w:eastAsia="Arial Unicode MS" w:hAnsi="Arial Unicode MS" w:cs="Arial Unicode MS"/>
          <w:b/>
          <w:sz w:val="24"/>
          <w:szCs w:val="24"/>
          <w:lang w:val="es-MX"/>
        </w:rPr>
        <w:t>CATEQUESIS</w:t>
      </w:r>
      <w:proofErr w:type="gramEnd"/>
      <w:r w:rsidR="001C530D">
        <w:rPr>
          <w:rFonts w:ascii="Arial Unicode MS" w:eastAsia="Arial Unicode MS" w:hAnsi="Arial Unicode MS" w:cs="Arial Unicode MS"/>
          <w:b/>
          <w:sz w:val="24"/>
          <w:szCs w:val="24"/>
          <w:lang w:val="es-MX"/>
        </w:rPr>
        <w:t xml:space="preserve"> ACTUAL DE CADA COMUNIDAD SEGÚN NIVEL DE CATEQUESIS</w:t>
      </w:r>
      <w:r w:rsidR="00131EF4" w:rsidRPr="000932F8">
        <w:rPr>
          <w:rFonts w:ascii="Arial Unicode MS" w:eastAsia="Arial Unicode MS" w:hAnsi="Arial Unicode MS" w:cs="Arial Unicode MS"/>
          <w:b/>
          <w:color w:val="000000"/>
          <w:sz w:val="24"/>
          <w:szCs w:val="24"/>
          <w:lang w:val="es-DO"/>
        </w:rPr>
        <w:t xml:space="preserve"> </w:t>
      </w:r>
    </w:p>
    <w:p w:rsidR="00AB7775" w:rsidRDefault="00AB7775" w:rsidP="00131EF4">
      <w:pPr>
        <w:jc w:val="both"/>
        <w:rPr>
          <w:rFonts w:ascii="Arial Unicode MS" w:eastAsia="Arial Unicode MS" w:hAnsi="Arial Unicode MS" w:cs="Arial Unicode MS"/>
          <w:lang w:val="es-ES"/>
        </w:rPr>
      </w:pPr>
    </w:p>
    <w:p w:rsidR="00C6213C" w:rsidRDefault="00C6213C" w:rsidP="00C6213C">
      <w:pPr>
        <w:jc w:val="both"/>
        <w:rPr>
          <w:rFonts w:ascii="Courier New" w:hAnsi="Courier New" w:cs="Courier New"/>
          <w:b/>
          <w:sz w:val="24"/>
          <w:szCs w:val="24"/>
          <w:lang w:val="es-MX"/>
        </w:rPr>
      </w:pPr>
      <w:r>
        <w:rPr>
          <w:rFonts w:ascii="Arial Unicode MS" w:eastAsia="Arial Unicode MS" w:hAnsi="Arial Unicode MS" w:cs="Arial Unicode MS"/>
          <w:b/>
          <w:color w:val="C00000"/>
          <w:sz w:val="24"/>
          <w:szCs w:val="24"/>
          <w:lang w:val="es-DO"/>
        </w:rPr>
        <w:t>Quin</w:t>
      </w:r>
      <w:r w:rsidRPr="000932F8">
        <w:rPr>
          <w:rFonts w:ascii="Arial Unicode MS" w:eastAsia="Arial Unicode MS" w:hAnsi="Arial Unicode MS" w:cs="Arial Unicode MS"/>
          <w:b/>
          <w:color w:val="C00000"/>
          <w:sz w:val="24"/>
          <w:szCs w:val="24"/>
          <w:lang w:val="es-DO"/>
        </w:rPr>
        <w:t xml:space="preserve">ta Semana: </w:t>
      </w:r>
      <w:r w:rsidR="00E813C5" w:rsidRPr="00E813C5">
        <w:rPr>
          <w:rFonts w:ascii="Arial Unicode MS" w:eastAsia="Arial Unicode MS" w:hAnsi="Arial Unicode MS" w:cs="Arial Unicode MS"/>
          <w:b/>
          <w:sz w:val="24"/>
          <w:szCs w:val="24"/>
          <w:lang w:val="es-MX"/>
        </w:rPr>
        <w:t>LA NAVIDAD</w:t>
      </w:r>
    </w:p>
    <w:p w:rsidR="00C6213C" w:rsidRPr="00E813C5" w:rsidRDefault="00C6213C" w:rsidP="00E813C5">
      <w:pPr>
        <w:jc w:val="both"/>
        <w:rPr>
          <w:rStyle w:val="destacado1"/>
          <w:rFonts w:ascii="Arial Unicode MS" w:eastAsia="Arial Unicode MS" w:hAnsi="Arial Unicode MS" w:cs="Arial Unicode MS"/>
          <w:sz w:val="22"/>
          <w:szCs w:val="22"/>
          <w:lang w:val="es-ES"/>
        </w:rPr>
      </w:pPr>
      <w:r w:rsidRPr="000932F8">
        <w:rPr>
          <w:rFonts w:ascii="Arial Unicode MS" w:eastAsia="Arial Unicode MS" w:hAnsi="Arial Unicode MS" w:cs="Arial Unicode MS"/>
          <w:b/>
          <w:color w:val="000000"/>
          <w:sz w:val="24"/>
          <w:szCs w:val="24"/>
          <w:lang w:val="es-DO"/>
        </w:rPr>
        <w:t>Notas de referencia para el catequista.</w:t>
      </w:r>
      <w:r w:rsidRPr="000932F8">
        <w:rPr>
          <w:rFonts w:ascii="Arial Unicode MS" w:eastAsia="Arial Unicode MS" w:hAnsi="Arial Unicode MS" w:cs="Arial Unicode MS"/>
          <w:color w:val="000000"/>
          <w:sz w:val="24"/>
          <w:szCs w:val="24"/>
          <w:lang w:val="es-DO"/>
        </w:rPr>
        <w:t xml:space="preserve">  </w:t>
      </w:r>
      <w:r w:rsidRPr="00E813C5">
        <w:rPr>
          <w:rFonts w:ascii="Arial Unicode MS" w:eastAsia="Arial Unicode MS" w:hAnsi="Arial Unicode MS" w:cs="Arial Unicode MS"/>
          <w:lang w:val="es-ES" w:eastAsia="es-DO"/>
        </w:rPr>
        <w:t>La Navidad es el período más feliz del año. La gente sonríe con más facilidad. Da gusto ir caminando por las calles y ver tiendas llenas de regalos, anuncios felicitándonos por la Navidad y el año Nuevo, adornos, luces, estrellas, árboles de Navidad, Santa Claus o nacimientos. Todos encontramos motivo para sentirse más hermanos, para reunirse en familia y dejar los problemas para después.</w:t>
      </w:r>
    </w:p>
    <w:p w:rsidR="00C6213C" w:rsidRPr="00E813C5" w:rsidRDefault="00C6213C" w:rsidP="00E813C5">
      <w:pPr>
        <w:jc w:val="both"/>
        <w:rPr>
          <w:rFonts w:ascii="Arial Unicode MS" w:eastAsia="Arial Unicode MS" w:hAnsi="Arial Unicode MS" w:cs="Arial Unicode MS"/>
          <w:lang w:val="es-ES" w:eastAsia="es-DO"/>
        </w:rPr>
      </w:pPr>
      <w:r w:rsidRPr="00E813C5">
        <w:rPr>
          <w:rFonts w:ascii="Arial Unicode MS" w:eastAsia="Arial Unicode MS" w:hAnsi="Arial Unicode MS" w:cs="Arial Unicode MS"/>
          <w:color w:val="333333"/>
          <w:lang w:val="es-ES"/>
        </w:rPr>
        <w:t>La Navidad no es sólo la fiesta de Dios que se hace hombre, es también la fiesta de la familia y de la vida. Nos nace un niño, se  nos da un hijo. Tenemos  la oportunidad, en estos días de Navidad de tantos encuentros de familia, de sentir ante el pesebre la llamada a amarla más. En estos días de Navidad que traen a nuestra meditación el nacimiento y la infancia del Hijo de Dios hecho hombre sentimos el vivo deseo de reafirmar con energía que la familia está llamada a ser santuario de la vida, lugar de acogida y amor para todos sus miembros.</w:t>
      </w:r>
    </w:p>
    <w:p w:rsidR="00E813C5" w:rsidRDefault="00C6213C" w:rsidP="00E813C5">
      <w:pPr>
        <w:jc w:val="both"/>
        <w:rPr>
          <w:rFonts w:ascii="Arial Unicode MS" w:eastAsia="Arial Unicode MS" w:hAnsi="Arial Unicode MS" w:cs="Arial Unicode MS"/>
          <w:lang w:val="es-ES" w:eastAsia="es-DO"/>
        </w:rPr>
      </w:pPr>
      <w:r w:rsidRPr="00E813C5">
        <w:rPr>
          <w:rFonts w:ascii="Arial Unicode MS" w:eastAsia="Arial Unicode MS" w:hAnsi="Arial Unicode MS" w:cs="Arial Unicode MS"/>
          <w:lang w:val="es-ES" w:eastAsia="es-DO"/>
        </w:rPr>
        <w:t xml:space="preserve">Navidad, proviene del latín </w:t>
      </w:r>
      <w:proofErr w:type="spellStart"/>
      <w:r w:rsidRPr="00E813C5">
        <w:rPr>
          <w:rFonts w:ascii="Arial Unicode MS" w:eastAsia="Arial Unicode MS" w:hAnsi="Arial Unicode MS" w:cs="Arial Unicode MS"/>
          <w:i/>
          <w:iCs/>
          <w:lang w:val="es-ES" w:eastAsia="es-DO"/>
        </w:rPr>
        <w:t>nativitas</w:t>
      </w:r>
      <w:proofErr w:type="spellEnd"/>
      <w:r w:rsidRPr="00E813C5">
        <w:rPr>
          <w:rFonts w:ascii="Arial Unicode MS" w:eastAsia="Arial Unicode MS" w:hAnsi="Arial Unicode MS" w:cs="Arial Unicode MS"/>
          <w:lang w:val="es-ES" w:eastAsia="es-DO"/>
        </w:rPr>
        <w:t xml:space="preserve">, que propiamente significa nacimiento, nacimiento del Salvador. Muchas de las tradiciones navideñas han venido de ambiente pagano y se han cristianizado. Lamentablemente el proceso que se verifica ahora es justo el contrario: tradiciones cristianas que se paganizan. El sentido de la Navidad ha desaparecido frente a las grandes ofertas navideñas. La gente prepara con semanas de antelación sus vacaciones navideñas, pero pocos saben lo que se celebra. </w:t>
      </w:r>
      <w:r w:rsidRPr="00E813C5">
        <w:rPr>
          <w:rFonts w:ascii="Arial Unicode MS" w:eastAsia="Arial Unicode MS" w:hAnsi="Arial Unicode MS" w:cs="Arial Unicode MS"/>
          <w:lang w:val="es-ES" w:eastAsia="es-DO"/>
        </w:rPr>
        <w:br/>
      </w:r>
      <w:r w:rsidRPr="00E813C5">
        <w:rPr>
          <w:rFonts w:ascii="Arial Unicode MS" w:eastAsia="Arial Unicode MS" w:hAnsi="Arial Unicode MS" w:cs="Arial Unicode MS"/>
          <w:lang w:val="es-ES" w:eastAsia="es-DO"/>
        </w:rPr>
        <w:br/>
        <w:t xml:space="preserve">No es malo disfrutar de un buen descanso durante este período, que se goce de una buena cena, de unos buenos regalos y de la compañía de los seres queridos. Cristo vino a redimir al hombre entero, </w:t>
      </w:r>
      <w:r w:rsidRPr="00E813C5">
        <w:rPr>
          <w:rFonts w:ascii="Arial Unicode MS" w:eastAsia="Arial Unicode MS" w:hAnsi="Arial Unicode MS" w:cs="Arial Unicode MS"/>
          <w:lang w:val="es-ES" w:eastAsia="es-DO"/>
        </w:rPr>
        <w:lastRenderedPageBreak/>
        <w:t xml:space="preserve">en su cuerpo y en su alma. Todos estos bienes materiales y sensibles son buenos y legítimos. Pero lo que no podemos aceptar es que el sentido de la Navidad se reduzca a ello. Hay tanta felicidad en el período navideño porque hay Uno que vino a salvarnos y esta es la fuente de la alegría y la celebración. </w:t>
      </w:r>
      <w:r w:rsidRPr="00E813C5">
        <w:rPr>
          <w:rFonts w:ascii="Arial Unicode MS" w:eastAsia="Arial Unicode MS" w:hAnsi="Arial Unicode MS" w:cs="Arial Unicode MS"/>
          <w:lang w:val="es-ES" w:eastAsia="es-DO"/>
        </w:rPr>
        <w:br/>
      </w:r>
    </w:p>
    <w:p w:rsidR="00E813C5" w:rsidRDefault="00C6213C" w:rsidP="00E813C5">
      <w:pPr>
        <w:jc w:val="both"/>
        <w:rPr>
          <w:rFonts w:ascii="Arial Unicode MS" w:eastAsia="Arial Unicode MS" w:hAnsi="Arial Unicode MS" w:cs="Arial Unicode MS"/>
          <w:lang w:val="es-ES" w:eastAsia="es-DO"/>
        </w:rPr>
      </w:pPr>
      <w:r w:rsidRPr="00E813C5">
        <w:rPr>
          <w:rFonts w:ascii="Arial Unicode MS" w:eastAsia="Arial Unicode MS" w:hAnsi="Arial Unicode MS" w:cs="Arial Unicode MS"/>
          <w:lang w:val="es-ES" w:eastAsia="es-DO"/>
        </w:rPr>
        <w:t xml:space="preserve">Dios quiera que esta Navidad sea diferente a las demás. Cuando veamos el árbol navideño, las luces, </w:t>
      </w:r>
      <w:proofErr w:type="gramStart"/>
      <w:r w:rsidRPr="00E813C5">
        <w:rPr>
          <w:rFonts w:ascii="Arial Unicode MS" w:eastAsia="Arial Unicode MS" w:hAnsi="Arial Unicode MS" w:cs="Arial Unicode MS"/>
          <w:lang w:val="es-ES" w:eastAsia="es-DO"/>
        </w:rPr>
        <w:t>el</w:t>
      </w:r>
      <w:proofErr w:type="gramEnd"/>
      <w:r w:rsidRPr="00E813C5">
        <w:rPr>
          <w:rFonts w:ascii="Arial Unicode MS" w:eastAsia="Arial Unicode MS" w:hAnsi="Arial Unicode MS" w:cs="Arial Unicode MS"/>
          <w:lang w:val="es-ES" w:eastAsia="es-DO"/>
        </w:rPr>
        <w:t xml:space="preserve"> Santa Claus o los nacimientos, que no nos quedemos en qué bonita decoración o qué bien se ve, sino que penetremos en el rico significado que quieren darnos: Jesucristo nace para darnos la luz y la vida inmortales.</w:t>
      </w:r>
    </w:p>
    <w:p w:rsidR="00C6213C" w:rsidRPr="00E813C5" w:rsidRDefault="00C6213C" w:rsidP="00E813C5">
      <w:pPr>
        <w:jc w:val="both"/>
        <w:rPr>
          <w:rFonts w:ascii="Arial Unicode MS" w:eastAsia="Arial Unicode MS" w:hAnsi="Arial Unicode MS" w:cs="Arial Unicode MS"/>
          <w:lang w:val="es-ES" w:eastAsia="es-DO"/>
        </w:rPr>
      </w:pPr>
      <w:r w:rsidRPr="00E813C5">
        <w:rPr>
          <w:rFonts w:ascii="Arial Unicode MS" w:eastAsia="Arial Unicode MS" w:hAnsi="Arial Unicode MS" w:cs="Arial Unicode MS"/>
          <w:lang w:val="es-ES" w:eastAsia="es-DO"/>
        </w:rPr>
        <w:t>Un período navideño vivido así, nos traerá más felicidad y quietud que los simples regalos y vacaciones. A la celebración material añadamos la celebración espiritual y tendremos un período plenamente feliz. Que en el centro de las celebraciones esté el celebrado y que no nos olvidemos del festejado en su fiesta. Si toda la fiesta la centramos en su significado espiritual, tendremos las navidades más felices y fecundas de nuestra vida.</w:t>
      </w:r>
    </w:p>
    <w:p w:rsidR="00C6213C" w:rsidRPr="00E813C5" w:rsidRDefault="00C6213C" w:rsidP="00E813C5">
      <w:pPr>
        <w:jc w:val="both"/>
        <w:rPr>
          <w:rFonts w:ascii="Arial Unicode MS" w:eastAsia="Arial Unicode MS" w:hAnsi="Arial Unicode MS" w:cs="Arial Unicode MS"/>
          <w:lang w:val="es-ES" w:eastAsia="es-DO"/>
        </w:rPr>
      </w:pPr>
      <w:r w:rsidRPr="000932F8">
        <w:rPr>
          <w:rFonts w:ascii="Arial Unicode MS" w:eastAsia="Arial Unicode MS" w:hAnsi="Arial Unicode MS" w:cs="Arial Unicode MS"/>
          <w:b/>
          <w:color w:val="000000"/>
          <w:sz w:val="24"/>
          <w:szCs w:val="24"/>
          <w:lang w:val="es-DO"/>
        </w:rPr>
        <w:t>Pautas de reflexión</w:t>
      </w:r>
      <w:r w:rsidRPr="000932F8">
        <w:rPr>
          <w:rFonts w:ascii="Arial Unicode MS" w:eastAsia="Arial Unicode MS" w:hAnsi="Arial Unicode MS" w:cs="Arial Unicode MS"/>
          <w:color w:val="000000"/>
          <w:sz w:val="24"/>
          <w:szCs w:val="24"/>
          <w:lang w:val="es-DO"/>
        </w:rPr>
        <w:t>.</w:t>
      </w:r>
      <w:r>
        <w:rPr>
          <w:rFonts w:ascii="Arial Unicode MS" w:eastAsia="Arial Unicode MS" w:hAnsi="Arial Unicode MS" w:cs="Arial Unicode MS"/>
          <w:color w:val="000000"/>
          <w:sz w:val="24"/>
          <w:szCs w:val="24"/>
          <w:lang w:val="es-DO"/>
        </w:rPr>
        <w:t xml:space="preserve"> </w:t>
      </w:r>
      <w:r w:rsidRPr="00E813C5">
        <w:rPr>
          <w:rFonts w:ascii="Arial Unicode MS" w:eastAsia="Arial Unicode MS" w:hAnsi="Arial Unicode MS" w:cs="Arial Unicode MS"/>
          <w:lang w:val="es-ES" w:eastAsia="es-DO"/>
        </w:rPr>
        <w:t xml:space="preserve">Que es la navidad para </w:t>
      </w:r>
      <w:proofErr w:type="spellStart"/>
      <w:r w:rsidRPr="00E813C5">
        <w:rPr>
          <w:rFonts w:ascii="Arial Unicode MS" w:eastAsia="Arial Unicode MS" w:hAnsi="Arial Unicode MS" w:cs="Arial Unicode MS"/>
          <w:lang w:val="es-ES" w:eastAsia="es-DO"/>
        </w:rPr>
        <w:t>mi</w:t>
      </w:r>
      <w:proofErr w:type="spellEnd"/>
      <w:proofErr w:type="gramStart"/>
      <w:r w:rsidRPr="00E813C5">
        <w:rPr>
          <w:rFonts w:ascii="Arial Unicode MS" w:eastAsia="Arial Unicode MS" w:hAnsi="Arial Unicode MS" w:cs="Arial Unicode MS"/>
          <w:lang w:val="es-ES" w:eastAsia="es-DO"/>
        </w:rPr>
        <w:t>?</w:t>
      </w:r>
      <w:proofErr w:type="gramEnd"/>
      <w:r w:rsidRPr="00E813C5">
        <w:rPr>
          <w:rFonts w:ascii="Arial Unicode MS" w:eastAsia="Arial Unicode MS" w:hAnsi="Arial Unicode MS" w:cs="Arial Unicode MS"/>
          <w:lang w:val="es-ES" w:eastAsia="es-DO"/>
        </w:rPr>
        <w:t xml:space="preserve"> Que aspectos de mi vida (acercamiento familiar, a Cristo, a la iglesia, a mejorar aspectos con los que estaba inconforme de mi vida) puedo decir que han ‘renacido’ en esta época</w:t>
      </w:r>
      <w:proofErr w:type="gramStart"/>
      <w:r w:rsidRPr="00E813C5">
        <w:rPr>
          <w:rFonts w:ascii="Arial Unicode MS" w:eastAsia="Arial Unicode MS" w:hAnsi="Arial Unicode MS" w:cs="Arial Unicode MS"/>
          <w:lang w:val="es-ES" w:eastAsia="es-DO"/>
        </w:rPr>
        <w:t>?</w:t>
      </w:r>
      <w:proofErr w:type="gramEnd"/>
    </w:p>
    <w:p w:rsidR="002B62DD" w:rsidRDefault="002B62DD" w:rsidP="00C6213C">
      <w:pPr>
        <w:rPr>
          <w:rFonts w:ascii="Trebuchet MS" w:eastAsia="Times New Roman" w:hAnsi="Trebuchet MS"/>
          <w:sz w:val="20"/>
          <w:lang w:val="es-ES" w:eastAsia="es-DO"/>
        </w:rPr>
      </w:pPr>
    </w:p>
    <w:p w:rsidR="001C530D" w:rsidRPr="005143B1" w:rsidRDefault="002B62DD" w:rsidP="001C530D">
      <w:pPr>
        <w:jc w:val="both"/>
        <w:rPr>
          <w:rFonts w:ascii="Arial Unicode MS" w:eastAsia="Arial Unicode MS" w:hAnsi="Arial Unicode MS" w:cs="Arial Unicode MS"/>
          <w:lang w:val="es-MX"/>
        </w:rPr>
      </w:pPr>
      <w:r>
        <w:rPr>
          <w:rFonts w:ascii="Arial Unicode MS" w:eastAsia="Arial Unicode MS" w:hAnsi="Arial Unicode MS" w:cs="Arial Unicode MS"/>
          <w:b/>
          <w:color w:val="C00000"/>
          <w:sz w:val="24"/>
          <w:szCs w:val="24"/>
          <w:lang w:val="es-DO"/>
        </w:rPr>
        <w:t>Sex</w:t>
      </w:r>
      <w:r w:rsidRPr="000932F8">
        <w:rPr>
          <w:rFonts w:ascii="Arial Unicode MS" w:eastAsia="Arial Unicode MS" w:hAnsi="Arial Unicode MS" w:cs="Arial Unicode MS"/>
          <w:b/>
          <w:color w:val="C00000"/>
          <w:sz w:val="24"/>
          <w:szCs w:val="24"/>
          <w:lang w:val="es-DO"/>
        </w:rPr>
        <w:t>ta</w:t>
      </w:r>
      <w:r w:rsidR="001C530D">
        <w:rPr>
          <w:rFonts w:ascii="Arial Unicode MS" w:eastAsia="Arial Unicode MS" w:hAnsi="Arial Unicode MS" w:cs="Arial Unicode MS"/>
          <w:b/>
          <w:color w:val="C00000"/>
          <w:sz w:val="24"/>
          <w:szCs w:val="24"/>
          <w:lang w:val="es-DO"/>
        </w:rPr>
        <w:t xml:space="preserve"> a Novena</w:t>
      </w:r>
      <w:r w:rsidRPr="000932F8">
        <w:rPr>
          <w:rFonts w:ascii="Arial Unicode MS" w:eastAsia="Arial Unicode MS" w:hAnsi="Arial Unicode MS" w:cs="Arial Unicode MS"/>
          <w:b/>
          <w:color w:val="C00000"/>
          <w:sz w:val="24"/>
          <w:szCs w:val="24"/>
          <w:lang w:val="es-DO"/>
        </w:rPr>
        <w:t xml:space="preserve"> Semana: </w:t>
      </w:r>
      <w:r w:rsidR="001C530D">
        <w:rPr>
          <w:rFonts w:ascii="Arial Unicode MS" w:eastAsia="Arial Unicode MS" w:hAnsi="Arial Unicode MS" w:cs="Arial Unicode MS"/>
          <w:b/>
          <w:sz w:val="24"/>
          <w:szCs w:val="24"/>
          <w:lang w:val="es-MX"/>
        </w:rPr>
        <w:t>CATEQUESIS ACTUAL DE CADA COMUNIDAD SEGÚN NIVEL DE CATEQUESIS</w:t>
      </w:r>
      <w:r w:rsidR="001C530D" w:rsidRPr="000932F8">
        <w:rPr>
          <w:rFonts w:ascii="Arial Unicode MS" w:eastAsia="Arial Unicode MS" w:hAnsi="Arial Unicode MS" w:cs="Arial Unicode MS"/>
          <w:b/>
          <w:color w:val="000000"/>
          <w:sz w:val="24"/>
          <w:szCs w:val="24"/>
          <w:lang w:val="es-DO"/>
        </w:rPr>
        <w:t xml:space="preserve"> </w:t>
      </w:r>
    </w:p>
    <w:p w:rsidR="00414E05" w:rsidRPr="007A1606" w:rsidRDefault="00414E05" w:rsidP="00414E05">
      <w:pPr>
        <w:jc w:val="both"/>
        <w:rPr>
          <w:rFonts w:ascii="Arial Unicode MS" w:eastAsia="Arial Unicode MS" w:hAnsi="Arial Unicode MS" w:cs="Arial Unicode MS"/>
          <w:lang w:val="es-MX"/>
        </w:rPr>
      </w:pPr>
    </w:p>
    <w:tbl>
      <w:tblPr>
        <w:tblW w:w="5000" w:type="pct"/>
        <w:tblCellSpacing w:w="0" w:type="dxa"/>
        <w:tblCellMar>
          <w:left w:w="0" w:type="dxa"/>
          <w:right w:w="0" w:type="dxa"/>
        </w:tblCellMar>
        <w:tblLook w:val="04A0"/>
      </w:tblPr>
      <w:tblGrid>
        <w:gridCol w:w="10080"/>
      </w:tblGrid>
      <w:tr w:rsidR="00C6213C" w:rsidRPr="007A1606" w:rsidTr="00E11CB2">
        <w:trPr>
          <w:tblCellSpacing w:w="0" w:type="dxa"/>
        </w:trPr>
        <w:tc>
          <w:tcPr>
            <w:tcW w:w="0" w:type="auto"/>
            <w:vAlign w:val="center"/>
            <w:hideMark/>
          </w:tcPr>
          <w:p w:rsidR="00C6213C" w:rsidRPr="007A1606" w:rsidRDefault="00C6213C" w:rsidP="00E11CB2">
            <w:pPr>
              <w:spacing w:after="0" w:line="210" w:lineRule="atLeast"/>
              <w:rPr>
                <w:rFonts w:ascii="Arial Unicode MS" w:eastAsia="Arial Unicode MS" w:hAnsi="Arial Unicode MS" w:cs="Arial Unicode MS"/>
                <w:color w:val="222222"/>
                <w:lang w:val="es-ES" w:eastAsia="es-DO"/>
              </w:rPr>
            </w:pPr>
          </w:p>
        </w:tc>
      </w:tr>
      <w:tr w:rsidR="00C6213C" w:rsidRPr="007A1606" w:rsidTr="00E11CB2">
        <w:trPr>
          <w:tblCellSpacing w:w="0" w:type="dxa"/>
        </w:trPr>
        <w:tc>
          <w:tcPr>
            <w:tcW w:w="0" w:type="auto"/>
            <w:vAlign w:val="center"/>
            <w:hideMark/>
          </w:tcPr>
          <w:tbl>
            <w:tblPr>
              <w:tblW w:w="5000" w:type="pct"/>
              <w:tblCellSpacing w:w="0" w:type="dxa"/>
              <w:tblCellMar>
                <w:top w:w="45" w:type="dxa"/>
                <w:left w:w="45" w:type="dxa"/>
                <w:bottom w:w="45" w:type="dxa"/>
                <w:right w:w="45" w:type="dxa"/>
              </w:tblCellMar>
              <w:tblLook w:val="04A0"/>
            </w:tblPr>
            <w:tblGrid>
              <w:gridCol w:w="10080"/>
            </w:tblGrid>
            <w:tr w:rsidR="00C6213C" w:rsidRPr="007A1606" w:rsidTr="00E11CB2">
              <w:trPr>
                <w:tblCellSpacing w:w="0" w:type="dxa"/>
              </w:trPr>
              <w:tc>
                <w:tcPr>
                  <w:tcW w:w="0" w:type="auto"/>
                  <w:vAlign w:val="center"/>
                  <w:hideMark/>
                </w:tcPr>
                <w:p w:rsidR="002B62DD" w:rsidRPr="007A1606" w:rsidRDefault="00C6213C" w:rsidP="007A1606">
                  <w:pPr>
                    <w:spacing w:after="0" w:line="240" w:lineRule="auto"/>
                    <w:jc w:val="both"/>
                    <w:rPr>
                      <w:rFonts w:ascii="Arial Unicode MS" w:eastAsia="Arial Unicode MS" w:hAnsi="Arial Unicode MS" w:cs="Arial Unicode MS"/>
                      <w:b/>
                      <w:bCs/>
                      <w:lang w:eastAsia="es-DO"/>
                    </w:rPr>
                  </w:pPr>
                  <w:r w:rsidRPr="007A1606">
                    <w:rPr>
                      <w:rFonts w:ascii="Arial Unicode MS" w:eastAsia="Arial Unicode MS" w:hAnsi="Arial Unicode MS" w:cs="Arial Unicode MS"/>
                      <w:lang w:val="es-ES" w:eastAsia="es-DO"/>
                    </w:rPr>
                    <w:lastRenderedPageBreak/>
                    <w:br/>
                  </w:r>
                  <w:proofErr w:type="spellStart"/>
                  <w:r w:rsidR="002B62DD" w:rsidRPr="007A1606">
                    <w:rPr>
                      <w:rFonts w:ascii="Arial Unicode MS" w:eastAsia="Arial Unicode MS" w:hAnsi="Arial Unicode MS" w:cs="Arial Unicode MS"/>
                      <w:b/>
                      <w:bCs/>
                      <w:lang w:eastAsia="es-DO"/>
                    </w:rPr>
                    <w:t>Anexo</w:t>
                  </w:r>
                  <w:proofErr w:type="spellEnd"/>
                  <w:r w:rsidR="002B62DD" w:rsidRPr="007A1606">
                    <w:rPr>
                      <w:rFonts w:ascii="Arial Unicode MS" w:eastAsia="Arial Unicode MS" w:hAnsi="Arial Unicode MS" w:cs="Arial Unicode MS"/>
                      <w:b/>
                      <w:bCs/>
                      <w:lang w:eastAsia="es-DO"/>
                    </w:rPr>
                    <w:t xml:space="preserve"> I</w:t>
                  </w:r>
                </w:p>
                <w:p w:rsidR="002B62DD" w:rsidRPr="007A1606" w:rsidRDefault="002B62DD" w:rsidP="007A1606">
                  <w:pPr>
                    <w:spacing w:after="0" w:line="240" w:lineRule="auto"/>
                    <w:jc w:val="both"/>
                    <w:rPr>
                      <w:rFonts w:ascii="Arial Unicode MS" w:eastAsia="Arial Unicode MS" w:hAnsi="Arial Unicode MS" w:cs="Arial Unicode MS"/>
                      <w:b/>
                      <w:bCs/>
                      <w:lang w:eastAsia="es-DO"/>
                    </w:rPr>
                  </w:pPr>
                </w:p>
                <w:p w:rsidR="002B62DD" w:rsidRPr="007A1606" w:rsidRDefault="002B62DD" w:rsidP="007A1606">
                  <w:pPr>
                    <w:spacing w:after="0" w:line="240" w:lineRule="auto"/>
                    <w:jc w:val="both"/>
                    <w:rPr>
                      <w:rFonts w:ascii="Arial Unicode MS" w:eastAsia="Arial Unicode MS" w:hAnsi="Arial Unicode MS" w:cs="Arial Unicode MS"/>
                      <w:b/>
                      <w:bCs/>
                      <w:lang w:val="es-ES" w:eastAsia="es-DO"/>
                    </w:rPr>
                  </w:pPr>
                  <w:r w:rsidRPr="007A1606">
                    <w:rPr>
                      <w:rFonts w:ascii="Arial Unicode MS" w:eastAsia="Arial Unicode MS" w:hAnsi="Arial Unicode MS" w:cs="Arial Unicode MS"/>
                      <w:b/>
                      <w:bCs/>
                      <w:lang w:val="es-ES" w:eastAsia="es-DO"/>
                    </w:rPr>
                    <w:t>Navidad, símbolos y significado</w:t>
                  </w:r>
                </w:p>
                <w:p w:rsidR="002B62DD" w:rsidRPr="007A1606" w:rsidRDefault="002B62DD" w:rsidP="007A1606">
                  <w:pPr>
                    <w:spacing w:after="0" w:line="240" w:lineRule="auto"/>
                    <w:jc w:val="both"/>
                    <w:rPr>
                      <w:rFonts w:ascii="Arial Unicode MS" w:eastAsia="Arial Unicode MS" w:hAnsi="Arial Unicode MS" w:cs="Arial Unicode MS"/>
                      <w:b/>
                      <w:lang w:val="es-ES" w:eastAsia="es-DO"/>
                    </w:rPr>
                  </w:pPr>
                </w:p>
                <w:p w:rsidR="00C6213C" w:rsidRPr="007A1606" w:rsidRDefault="00C6213C" w:rsidP="007A1606">
                  <w:pPr>
                    <w:spacing w:after="0" w:line="240" w:lineRule="auto"/>
                    <w:jc w:val="both"/>
                    <w:rPr>
                      <w:rFonts w:ascii="Arial Unicode MS" w:eastAsia="Arial Unicode MS" w:hAnsi="Arial Unicode MS" w:cs="Arial Unicode MS"/>
                      <w:b/>
                      <w:lang w:val="es-ES" w:eastAsia="es-DO"/>
                    </w:rPr>
                  </w:pPr>
                  <w:r w:rsidRPr="007A1606">
                    <w:rPr>
                      <w:rFonts w:ascii="Arial Unicode MS" w:eastAsia="Arial Unicode MS" w:hAnsi="Arial Unicode MS" w:cs="Arial Unicode MS"/>
                      <w:b/>
                      <w:lang w:val="es-ES" w:eastAsia="es-DO"/>
                    </w:rPr>
                    <w:t>El árbol de Navidad</w:t>
                  </w:r>
                </w:p>
                <w:p w:rsidR="007A1606" w:rsidRDefault="00C6213C" w:rsidP="007A1606">
                  <w:pPr>
                    <w:spacing w:after="0" w:line="240" w:lineRule="auto"/>
                    <w:jc w:val="both"/>
                    <w:rPr>
                      <w:rFonts w:ascii="Arial Unicode MS" w:eastAsia="Arial Unicode MS" w:hAnsi="Arial Unicode MS" w:cs="Arial Unicode MS"/>
                      <w:lang w:val="es-ES" w:eastAsia="es-DO"/>
                    </w:rPr>
                  </w:pPr>
                  <w:r w:rsidRPr="007A1606">
                    <w:rPr>
                      <w:rFonts w:ascii="Arial Unicode MS" w:eastAsia="Arial Unicode MS" w:hAnsi="Arial Unicode MS" w:cs="Arial Unicode MS"/>
                      <w:lang w:val="es-ES" w:eastAsia="es-DO"/>
                    </w:rPr>
                    <w:t xml:space="preserve">Los antiguos pueblos nórdicos europeos tenían la costumbre de adornar ciertos árboles de hojas perennes durante los últimos días de diciembre, durante el invierno, cuando toda la naturaleza parece muerta y fría. Su verde perenne era símbolo de la inmortalidad. Al convertirse al Cristianismo, los primeros cristianos, que eran muchas veces provenientes de la cultura pagana, conservaron la tradición, pero cambiaron totalmente el significado, refiriéndolo a Cristo como “Nuevo árbol de </w:t>
                  </w:r>
                  <w:proofErr w:type="spellStart"/>
                  <w:r w:rsidRPr="007A1606">
                    <w:rPr>
                      <w:rFonts w:ascii="Arial Unicode MS" w:eastAsia="Arial Unicode MS" w:hAnsi="Arial Unicode MS" w:cs="Arial Unicode MS"/>
                      <w:lang w:val="es-ES" w:eastAsia="es-DO"/>
                    </w:rPr>
                    <w:t>Jesé</w:t>
                  </w:r>
                  <w:proofErr w:type="spellEnd"/>
                  <w:r w:rsidRPr="007A1606">
                    <w:rPr>
                      <w:rFonts w:ascii="Arial Unicode MS" w:eastAsia="Arial Unicode MS" w:hAnsi="Arial Unicode MS" w:cs="Arial Unicode MS"/>
                      <w:lang w:val="es-ES" w:eastAsia="es-DO"/>
                    </w:rPr>
                    <w:t xml:space="preserve"> (</w:t>
                  </w:r>
                  <w:proofErr w:type="spellStart"/>
                  <w:r w:rsidRPr="007A1606">
                    <w:rPr>
                      <w:rFonts w:ascii="Arial Unicode MS" w:eastAsia="Arial Unicode MS" w:hAnsi="Arial Unicode MS" w:cs="Arial Unicode MS"/>
                      <w:lang w:val="es-ES" w:eastAsia="es-DO"/>
                    </w:rPr>
                    <w:t>Is.</w:t>
                  </w:r>
                  <w:proofErr w:type="spellEnd"/>
                  <w:r w:rsidRPr="007A1606">
                    <w:rPr>
                      <w:rFonts w:ascii="Arial Unicode MS" w:eastAsia="Arial Unicode MS" w:hAnsi="Arial Unicode MS" w:cs="Arial Unicode MS"/>
                      <w:lang w:val="es-ES" w:eastAsia="es-DO"/>
                    </w:rPr>
                    <w:t xml:space="preserve"> 11, 1-3).</w:t>
                  </w:r>
                </w:p>
                <w:p w:rsidR="00C6213C" w:rsidRPr="007A1606" w:rsidRDefault="00C6213C" w:rsidP="007A1606">
                  <w:pPr>
                    <w:spacing w:after="0" w:line="240" w:lineRule="auto"/>
                    <w:jc w:val="both"/>
                    <w:rPr>
                      <w:rFonts w:ascii="Arial Unicode MS" w:eastAsia="Arial Unicode MS" w:hAnsi="Arial Unicode MS" w:cs="Arial Unicode MS"/>
                      <w:b/>
                      <w:lang w:val="es-ES" w:eastAsia="es-DO"/>
                    </w:rPr>
                  </w:pPr>
                  <w:r w:rsidRPr="007A1606">
                    <w:rPr>
                      <w:rFonts w:ascii="Arial Unicode MS" w:eastAsia="Arial Unicode MS" w:hAnsi="Arial Unicode MS" w:cs="Arial Unicode MS"/>
                      <w:lang w:val="es-ES" w:eastAsia="es-DO"/>
                    </w:rPr>
                    <w:t xml:space="preserve"> </w:t>
                  </w:r>
                  <w:r w:rsidRPr="007A1606">
                    <w:rPr>
                      <w:rFonts w:ascii="Arial Unicode MS" w:eastAsia="Arial Unicode MS" w:hAnsi="Arial Unicode MS" w:cs="Arial Unicode MS"/>
                      <w:lang w:val="es-ES" w:eastAsia="es-DO"/>
                    </w:rPr>
                    <w:br/>
                    <w:t xml:space="preserve">San Bonifacio (680-754; obispo y mártir), patrón y evangelizador de Alemania, llegó a la ciudad de </w:t>
                  </w:r>
                  <w:proofErr w:type="spellStart"/>
                  <w:r w:rsidRPr="007A1606">
                    <w:rPr>
                      <w:rFonts w:ascii="Arial Unicode MS" w:eastAsia="Arial Unicode MS" w:hAnsi="Arial Unicode MS" w:cs="Arial Unicode MS"/>
                      <w:lang w:val="es-ES" w:eastAsia="es-DO"/>
                    </w:rPr>
                    <w:t>Geismar</w:t>
                  </w:r>
                  <w:proofErr w:type="spellEnd"/>
                  <w:r w:rsidRPr="007A1606">
                    <w:rPr>
                      <w:rFonts w:ascii="Arial Unicode MS" w:eastAsia="Arial Unicode MS" w:hAnsi="Arial Unicode MS" w:cs="Arial Unicode MS"/>
                      <w:lang w:val="es-ES" w:eastAsia="es-DO"/>
                    </w:rPr>
                    <w:t xml:space="preserve"> la víspera de la Navidad y cortó de raíz una encina considerada sagrada. En su lugar, al día siguiente, día de Navidad, plantó un pinito verde, y lo señaló como símbolo del nacimiento del Hijo de Dios. A partir de entonces un árbol verde adornado con objetos brillantes alumbra las casas, símbolo de la vida eterna que Cristo nos trajo al mundo, la perpetua primavera de la gracia. Del norte de Europa la tradición se extendió a los Estados Unidos y de ahí, al mundo entero. </w:t>
                  </w:r>
                  <w:r w:rsidRPr="007A1606">
                    <w:rPr>
                      <w:rFonts w:ascii="Arial Unicode MS" w:eastAsia="Arial Unicode MS" w:hAnsi="Arial Unicode MS" w:cs="Arial Unicode MS"/>
                      <w:lang w:val="es-ES" w:eastAsia="es-DO"/>
                    </w:rPr>
                    <w:br/>
                  </w:r>
                  <w:r w:rsidRPr="007A1606">
                    <w:rPr>
                      <w:rFonts w:ascii="Arial Unicode MS" w:eastAsia="Arial Unicode MS" w:hAnsi="Arial Unicode MS" w:cs="Arial Unicode MS"/>
                      <w:lang w:val="es-ES" w:eastAsia="es-DO"/>
                    </w:rPr>
                    <w:br/>
                  </w:r>
                  <w:r w:rsidRPr="007A1606">
                    <w:rPr>
                      <w:rFonts w:ascii="Arial Unicode MS" w:eastAsia="Arial Unicode MS" w:hAnsi="Arial Unicode MS" w:cs="Arial Unicode MS"/>
                      <w:b/>
                      <w:lang w:val="es-ES" w:eastAsia="es-DO"/>
                    </w:rPr>
                    <w:t>Santa Claus</w:t>
                  </w:r>
                </w:p>
                <w:p w:rsidR="00C6213C" w:rsidRPr="007A1606" w:rsidRDefault="00C6213C" w:rsidP="007A1606">
                  <w:pPr>
                    <w:spacing w:after="0" w:line="240" w:lineRule="auto"/>
                    <w:jc w:val="both"/>
                    <w:rPr>
                      <w:rFonts w:ascii="Arial Unicode MS" w:eastAsia="Arial Unicode MS" w:hAnsi="Arial Unicode MS" w:cs="Arial Unicode MS"/>
                      <w:lang w:val="es-ES" w:eastAsia="es-DO"/>
                    </w:rPr>
                  </w:pPr>
                  <w:r w:rsidRPr="007A1606">
                    <w:rPr>
                      <w:rFonts w:ascii="Arial Unicode MS" w:eastAsia="Arial Unicode MS" w:hAnsi="Arial Unicode MS" w:cs="Arial Unicode MS"/>
                      <w:lang w:val="es-ES" w:eastAsia="es-DO"/>
                    </w:rPr>
                    <w:t xml:space="preserve">Es en su origen san Nicolás de Mira. Vivió en el siglo IV en Mira (la actual Turquía). Existen numerosas leyendas sobre su persona y la fama de su nobleza y generosidad. Por ejemplo, cuando era joven, arrojó por la chimenea una cuantiosa suma de dinero a un padre que no podía casar a sus hijas porque no tenía dinero para los bienes que la mujer aportaría al matrimonio según la tradición de la época. Su cuerpo fue trasladado a Bari, (sur de Italia) en 1087. Su fama de extendió por toda Europa, hasta llegar a Rusia de donde es </w:t>
                  </w:r>
                  <w:proofErr w:type="spellStart"/>
                  <w:r w:rsidRPr="007A1606">
                    <w:rPr>
                      <w:rFonts w:ascii="Arial Unicode MS" w:eastAsia="Arial Unicode MS" w:hAnsi="Arial Unicode MS" w:cs="Arial Unicode MS"/>
                      <w:lang w:val="es-ES" w:eastAsia="es-DO"/>
                    </w:rPr>
                    <w:t>copatrono</w:t>
                  </w:r>
                  <w:proofErr w:type="spellEnd"/>
                  <w:r w:rsidRPr="007A1606">
                    <w:rPr>
                      <w:rFonts w:ascii="Arial Unicode MS" w:eastAsia="Arial Unicode MS" w:hAnsi="Arial Unicode MS" w:cs="Arial Unicode MS"/>
                      <w:lang w:val="es-ES" w:eastAsia="es-DO"/>
                    </w:rPr>
                    <w:t xml:space="preserve"> junto con san Andrés. Los holandeses levantaron muchos altares en su honor y se cree que fueron los que llevaron la devoción del santo a los Estados Unidos donde se difundió la fama de Santa Claus (este nombre es la deformación del original San </w:t>
                  </w:r>
                  <w:proofErr w:type="spellStart"/>
                  <w:r w:rsidRPr="007A1606">
                    <w:rPr>
                      <w:rFonts w:ascii="Arial Unicode MS" w:eastAsia="Arial Unicode MS" w:hAnsi="Arial Unicode MS" w:cs="Arial Unicode MS"/>
                      <w:lang w:val="es-ES" w:eastAsia="es-DO"/>
                    </w:rPr>
                    <w:t>Nikolaus</w:t>
                  </w:r>
                  <w:proofErr w:type="spellEnd"/>
                  <w:r w:rsidRPr="007A1606">
                    <w:rPr>
                      <w:rFonts w:ascii="Arial Unicode MS" w:eastAsia="Arial Unicode MS" w:hAnsi="Arial Unicode MS" w:cs="Arial Unicode MS"/>
                      <w:lang w:val="es-ES" w:eastAsia="es-DO"/>
                    </w:rPr>
                    <w:t xml:space="preserve">). </w:t>
                  </w:r>
                  <w:r w:rsidRPr="007A1606">
                    <w:rPr>
                      <w:rFonts w:ascii="Arial Unicode MS" w:eastAsia="Arial Unicode MS" w:hAnsi="Arial Unicode MS" w:cs="Arial Unicode MS"/>
                      <w:lang w:val="es-ES" w:eastAsia="es-DO"/>
                    </w:rPr>
                    <w:br/>
                  </w:r>
                  <w:r w:rsidRPr="007A1606">
                    <w:rPr>
                      <w:rFonts w:ascii="Arial Unicode MS" w:eastAsia="Arial Unicode MS" w:hAnsi="Arial Unicode MS" w:cs="Arial Unicode MS"/>
                      <w:lang w:val="es-ES" w:eastAsia="es-DO"/>
                    </w:rPr>
                    <w:lastRenderedPageBreak/>
                    <w:br/>
                    <w:t>La gran generosidad de la que hizo gala toda su vida le valió ser el simpático personaje que regala juguetes a los niños. Al inicio se le representaba con traje de obispo, como era en la realidad. La imaginación popular y la mercadotecnia han añadido el rubicundo anciano de barba larga y blanca, con un costal lleno de regalos a la espalda, la tronante y alegre risa, y el trineo volátil tirado por renos.</w:t>
                  </w:r>
                  <w:r w:rsidRPr="007A1606">
                    <w:rPr>
                      <w:rFonts w:ascii="Arial Unicode MS" w:eastAsia="Arial Unicode MS" w:hAnsi="Arial Unicode MS" w:cs="Arial Unicode MS"/>
                      <w:lang w:val="es-ES" w:eastAsia="es-DO"/>
                    </w:rPr>
                    <w:br/>
                  </w:r>
                </w:p>
                <w:p w:rsidR="007A1606" w:rsidRDefault="00C6213C" w:rsidP="007A1606">
                  <w:pPr>
                    <w:spacing w:after="0" w:line="240" w:lineRule="auto"/>
                    <w:jc w:val="both"/>
                    <w:rPr>
                      <w:rFonts w:ascii="Arial Unicode MS" w:eastAsia="Arial Unicode MS" w:hAnsi="Arial Unicode MS" w:cs="Arial Unicode MS"/>
                      <w:b/>
                      <w:lang w:val="es-ES" w:eastAsia="es-DO"/>
                    </w:rPr>
                  </w:pPr>
                  <w:r w:rsidRPr="007A1606">
                    <w:rPr>
                      <w:rFonts w:ascii="Arial Unicode MS" w:eastAsia="Arial Unicode MS" w:hAnsi="Arial Unicode MS" w:cs="Arial Unicode MS"/>
                      <w:b/>
                      <w:lang w:val="es-ES" w:eastAsia="es-DO"/>
                    </w:rPr>
                    <w:t>El nacimiento</w:t>
                  </w:r>
                </w:p>
                <w:p w:rsidR="007A1606" w:rsidRDefault="00C6213C" w:rsidP="007A1606">
                  <w:pPr>
                    <w:spacing w:after="0" w:line="240" w:lineRule="auto"/>
                    <w:jc w:val="both"/>
                    <w:rPr>
                      <w:rFonts w:ascii="Arial Unicode MS" w:eastAsia="Arial Unicode MS" w:hAnsi="Arial Unicode MS" w:cs="Arial Unicode MS"/>
                      <w:lang w:val="es-ES" w:eastAsia="es-DO"/>
                    </w:rPr>
                  </w:pPr>
                  <w:r w:rsidRPr="007A1606">
                    <w:rPr>
                      <w:rFonts w:ascii="Arial Unicode MS" w:eastAsia="Arial Unicode MS" w:hAnsi="Arial Unicode MS" w:cs="Arial Unicode MS"/>
                      <w:lang w:val="es-ES" w:eastAsia="es-DO"/>
                    </w:rPr>
                    <w:t xml:space="preserve">Es más evidente y en sí inmediato el significado religioso de los Nacimientos (en América Latina) o Belenes (en España). San Francisco de Asís fue el que instituyó esta costumbre. En la víspera de Navidad del 1223, movido por el deseo de revivir el nacimiento del Señor en el establo, montó el primer Nacimiento del que se tenga noticia en una cueva del bosque de </w:t>
                  </w:r>
                  <w:proofErr w:type="spellStart"/>
                  <w:r w:rsidRPr="007A1606">
                    <w:rPr>
                      <w:rFonts w:ascii="Arial Unicode MS" w:eastAsia="Arial Unicode MS" w:hAnsi="Arial Unicode MS" w:cs="Arial Unicode MS"/>
                      <w:lang w:val="es-ES" w:eastAsia="es-DO"/>
                    </w:rPr>
                    <w:t>Greccio</w:t>
                  </w:r>
                  <w:proofErr w:type="spellEnd"/>
                  <w:r w:rsidRPr="007A1606">
                    <w:rPr>
                      <w:rFonts w:ascii="Arial Unicode MS" w:eastAsia="Arial Unicode MS" w:hAnsi="Arial Unicode MS" w:cs="Arial Unicode MS"/>
                      <w:lang w:val="es-ES" w:eastAsia="es-DO"/>
                    </w:rPr>
                    <w:t xml:space="preserve"> (aldea italiana en la región toscana) con personas y animales reales.</w:t>
                  </w:r>
                </w:p>
                <w:p w:rsidR="007A1606" w:rsidRDefault="00C6213C" w:rsidP="007A1606">
                  <w:pPr>
                    <w:spacing w:after="0" w:line="240" w:lineRule="auto"/>
                    <w:jc w:val="both"/>
                    <w:rPr>
                      <w:rFonts w:ascii="Arial Unicode MS" w:eastAsia="Arial Unicode MS" w:hAnsi="Arial Unicode MS" w:cs="Arial Unicode MS"/>
                      <w:lang w:val="es-ES" w:eastAsia="es-DO"/>
                    </w:rPr>
                  </w:pPr>
                  <w:r w:rsidRPr="007A1606">
                    <w:rPr>
                      <w:rFonts w:ascii="Arial Unicode MS" w:eastAsia="Arial Unicode MS" w:hAnsi="Arial Unicode MS" w:cs="Arial Unicode MS"/>
                      <w:lang w:val="es-ES" w:eastAsia="es-DO"/>
                    </w:rPr>
                    <w:br/>
                    <w:t>El hecho obtiene simpatía entre la gente. La costumbre de representar la cueva de Belén en el período navideño se extiende por toda Europa y América. Esta tradición adquiere fuerza sobre todo en los países de cultura latina. En algunas partes hay concursos de belenes, donde se hacen verdaderas obras de arte.</w:t>
                  </w:r>
                </w:p>
                <w:p w:rsidR="00C6213C" w:rsidRPr="007A1606" w:rsidRDefault="00C6213C" w:rsidP="007A1606">
                  <w:pPr>
                    <w:spacing w:after="0" w:line="240" w:lineRule="auto"/>
                    <w:jc w:val="both"/>
                    <w:rPr>
                      <w:rFonts w:ascii="Arial Unicode MS" w:eastAsia="Arial Unicode MS" w:hAnsi="Arial Unicode MS" w:cs="Arial Unicode MS"/>
                      <w:lang w:val="es-ES" w:eastAsia="es-DO"/>
                    </w:rPr>
                  </w:pPr>
                </w:p>
                <w:p w:rsidR="007A1606" w:rsidRDefault="00C6213C" w:rsidP="007A1606">
                  <w:pPr>
                    <w:spacing w:after="0" w:line="240" w:lineRule="auto"/>
                    <w:jc w:val="both"/>
                    <w:rPr>
                      <w:rFonts w:ascii="Arial Unicode MS" w:eastAsia="Arial Unicode MS" w:hAnsi="Arial Unicode MS" w:cs="Arial Unicode MS"/>
                      <w:b/>
                      <w:lang w:val="es-ES" w:eastAsia="es-DO"/>
                    </w:rPr>
                  </w:pPr>
                  <w:r w:rsidRPr="007A1606">
                    <w:rPr>
                      <w:rFonts w:ascii="Arial Unicode MS" w:eastAsia="Arial Unicode MS" w:hAnsi="Arial Unicode MS" w:cs="Arial Unicode MS"/>
                      <w:b/>
                      <w:lang w:val="es-ES" w:eastAsia="es-DO"/>
                    </w:rPr>
                    <w:t>Fiesta de Navidad el 25 de Diciembre</w:t>
                  </w:r>
                </w:p>
                <w:p w:rsidR="007A1606" w:rsidRDefault="00C6213C" w:rsidP="007A1606">
                  <w:pPr>
                    <w:spacing w:after="0" w:line="240" w:lineRule="auto"/>
                    <w:jc w:val="both"/>
                    <w:rPr>
                      <w:rFonts w:ascii="Arial Unicode MS" w:eastAsia="Arial Unicode MS" w:hAnsi="Arial Unicode MS" w:cs="Arial Unicode MS"/>
                      <w:lang w:val="es-ES" w:eastAsia="es-DO"/>
                    </w:rPr>
                  </w:pPr>
                  <w:r w:rsidRPr="007A1606">
                    <w:rPr>
                      <w:rFonts w:ascii="Arial Unicode MS" w:eastAsia="Arial Unicode MS" w:hAnsi="Arial Unicode MS" w:cs="Arial Unicode MS"/>
                      <w:lang w:val="es-ES" w:eastAsia="es-DO"/>
                    </w:rPr>
                    <w:t xml:space="preserve">La misma fecha de Navidad, el 25 de diciembre, tiene un origen peculiar. En la Roma pagana, anterior al Cristianismo, se celebraba la fiesta del nacimiento del sol invicto: </w:t>
                  </w:r>
                  <w:proofErr w:type="spellStart"/>
                  <w:r w:rsidRPr="007A1606">
                    <w:rPr>
                      <w:rFonts w:ascii="Arial Unicode MS" w:eastAsia="Arial Unicode MS" w:hAnsi="Arial Unicode MS" w:cs="Arial Unicode MS"/>
                      <w:i/>
                      <w:iCs/>
                      <w:lang w:val="es-ES" w:eastAsia="es-DO"/>
                    </w:rPr>
                    <w:t>natalis</w:t>
                  </w:r>
                  <w:proofErr w:type="spellEnd"/>
                  <w:r w:rsidRPr="007A1606">
                    <w:rPr>
                      <w:rFonts w:ascii="Arial Unicode MS" w:eastAsia="Arial Unicode MS" w:hAnsi="Arial Unicode MS" w:cs="Arial Unicode MS"/>
                      <w:i/>
                      <w:iCs/>
                      <w:lang w:val="es-ES" w:eastAsia="es-DO"/>
                    </w:rPr>
                    <w:t xml:space="preserve"> </w:t>
                  </w:r>
                  <w:proofErr w:type="spellStart"/>
                  <w:r w:rsidRPr="007A1606">
                    <w:rPr>
                      <w:rFonts w:ascii="Arial Unicode MS" w:eastAsia="Arial Unicode MS" w:hAnsi="Arial Unicode MS" w:cs="Arial Unicode MS"/>
                      <w:i/>
                      <w:iCs/>
                      <w:lang w:val="es-ES" w:eastAsia="es-DO"/>
                    </w:rPr>
                    <w:t>solis</w:t>
                  </w:r>
                  <w:proofErr w:type="spellEnd"/>
                  <w:r w:rsidRPr="007A1606">
                    <w:rPr>
                      <w:rFonts w:ascii="Arial Unicode MS" w:eastAsia="Arial Unicode MS" w:hAnsi="Arial Unicode MS" w:cs="Arial Unicode MS"/>
                      <w:i/>
                      <w:iCs/>
                      <w:lang w:val="es-ES" w:eastAsia="es-DO"/>
                    </w:rPr>
                    <w:t xml:space="preserve"> </w:t>
                  </w:r>
                  <w:proofErr w:type="spellStart"/>
                  <w:r w:rsidRPr="007A1606">
                    <w:rPr>
                      <w:rFonts w:ascii="Arial Unicode MS" w:eastAsia="Arial Unicode MS" w:hAnsi="Arial Unicode MS" w:cs="Arial Unicode MS"/>
                      <w:i/>
                      <w:iCs/>
                      <w:lang w:val="es-ES" w:eastAsia="es-DO"/>
                    </w:rPr>
                    <w:t>invicti</w:t>
                  </w:r>
                  <w:proofErr w:type="spellEnd"/>
                  <w:r w:rsidRPr="007A1606">
                    <w:rPr>
                      <w:rFonts w:ascii="Arial Unicode MS" w:eastAsia="Arial Unicode MS" w:hAnsi="Arial Unicode MS" w:cs="Arial Unicode MS"/>
                      <w:lang w:val="es-ES" w:eastAsia="es-DO"/>
                    </w:rPr>
                    <w:t xml:space="preserve"> en latín. Esta fecha era celebrada también por los celtas, germanos y otros pueblos antiguos. La fiesta tenía un significado religioso y psicológico. El 25 de diciembre coincide con el solsticio de invierno, el momento en el que el sol alumbra menos, pero empieza a su vez la prolongación de su imperio. </w:t>
                  </w:r>
                  <w:r w:rsidRPr="007A1606">
                    <w:rPr>
                      <w:rFonts w:ascii="Arial Unicode MS" w:eastAsia="Arial Unicode MS" w:hAnsi="Arial Unicode MS" w:cs="Arial Unicode MS"/>
                      <w:lang w:val="es-ES" w:eastAsia="es-DO"/>
                    </w:rPr>
                    <w:br/>
                  </w:r>
                  <w:r w:rsidRPr="007A1606">
                    <w:rPr>
                      <w:rFonts w:ascii="Arial Unicode MS" w:eastAsia="Arial Unicode MS" w:hAnsi="Arial Unicode MS" w:cs="Arial Unicode MS"/>
                      <w:lang w:val="es-ES" w:eastAsia="es-DO"/>
                    </w:rPr>
                    <w:br/>
                    <w:t>El sol había descendido en ese momento a su punto más débil, lo cual infundía al hombre primitivo terror de que las tinieblas pudieran apagarlo. Sin embargo, a partir del solsticio, el sol volvía a crecer en luz y calor, invicto e invencible. Celebrar ese resurgimiento tenía el significado de contraponer la luz a las sombras, la vida a la muerte. Los primeros cristianos vivían en la cultura romana, y conocían esos ritos.</w:t>
                  </w:r>
                </w:p>
                <w:p w:rsidR="007A1606" w:rsidRDefault="00C6213C" w:rsidP="007A1606">
                  <w:pPr>
                    <w:spacing w:after="0" w:line="240" w:lineRule="auto"/>
                    <w:jc w:val="both"/>
                    <w:rPr>
                      <w:rFonts w:ascii="Arial Unicode MS" w:eastAsia="Arial Unicode MS" w:hAnsi="Arial Unicode MS" w:cs="Arial Unicode MS"/>
                      <w:lang w:val="es-ES" w:eastAsia="es-DO"/>
                    </w:rPr>
                  </w:pPr>
                  <w:r w:rsidRPr="007A1606">
                    <w:rPr>
                      <w:rFonts w:ascii="Arial Unicode MS" w:eastAsia="Arial Unicode MS" w:hAnsi="Arial Unicode MS" w:cs="Arial Unicode MS"/>
                      <w:lang w:val="es-ES" w:eastAsia="es-DO"/>
                    </w:rPr>
                    <w:lastRenderedPageBreak/>
                    <w:br/>
                    <w:t xml:space="preserve">El Cristianismo, que respeta lo que de positivo hay en las culturas, tomó el aspecto positivo de la fiesta. Jesús mismo se definió la “Luz del mundo”. Además, la misma posición del sol ayudó a cristianizar la celebración. Los paganos veían el oriente como el origen de la luz y de la vida, </w:t>
                  </w:r>
                  <w:r w:rsidRPr="007A1606">
                    <w:rPr>
                      <w:rFonts w:ascii="Arial Unicode MS" w:eastAsia="Arial Unicode MS" w:hAnsi="Arial Unicode MS" w:cs="Arial Unicode MS"/>
                      <w:i/>
                      <w:iCs/>
                      <w:lang w:val="es-ES" w:eastAsia="es-DO"/>
                    </w:rPr>
                    <w:t>lux ex oriente</w:t>
                  </w:r>
                  <w:r w:rsidRPr="007A1606">
                    <w:rPr>
                      <w:rFonts w:ascii="Arial Unicode MS" w:eastAsia="Arial Unicode MS" w:hAnsi="Arial Unicode MS" w:cs="Arial Unicode MS"/>
                      <w:lang w:val="es-ES" w:eastAsia="es-DO"/>
                    </w:rPr>
                    <w:t>, decían los latinos.</w:t>
                  </w:r>
                </w:p>
                <w:p w:rsidR="00C6213C" w:rsidRPr="007A1606" w:rsidRDefault="00C6213C" w:rsidP="007A1606">
                  <w:pPr>
                    <w:spacing w:after="0" w:line="240" w:lineRule="auto"/>
                    <w:jc w:val="both"/>
                    <w:rPr>
                      <w:rFonts w:ascii="Arial Unicode MS" w:eastAsia="Arial Unicode MS" w:hAnsi="Arial Unicode MS" w:cs="Arial Unicode MS"/>
                      <w:lang w:val="es-ES" w:eastAsia="es-DO"/>
                    </w:rPr>
                  </w:pPr>
                  <w:r w:rsidRPr="007A1606">
                    <w:rPr>
                      <w:rFonts w:ascii="Arial Unicode MS" w:eastAsia="Arial Unicode MS" w:hAnsi="Arial Unicode MS" w:cs="Arial Unicode MS"/>
                      <w:lang w:val="es-ES" w:eastAsia="es-DO"/>
                    </w:rPr>
                    <w:br/>
                    <w:t>El Cristianismo, nacido en oriente respecto al antiguo mundo clásico aprovechó estos elementos de cultura y religiosidad para anunciar más fácilmente el mensaje cristiano. A partir de ahora el “sol” que nace será Cristo, y con Él la luz que ilumina nuestras almas en el camino a la salvación. Este mismo significado de la luz lo tienen las innumerables velas y luces que bellamente adornan el entorno navideño.</w:t>
                  </w:r>
                </w:p>
              </w:tc>
            </w:tr>
          </w:tbl>
          <w:p w:rsidR="00C6213C" w:rsidRPr="007A1606" w:rsidRDefault="00C6213C" w:rsidP="007A1606">
            <w:pPr>
              <w:spacing w:after="0" w:line="240" w:lineRule="auto"/>
              <w:jc w:val="both"/>
              <w:rPr>
                <w:rFonts w:ascii="Arial Unicode MS" w:eastAsia="Arial Unicode MS" w:hAnsi="Arial Unicode MS" w:cs="Arial Unicode MS"/>
                <w:lang w:val="es-ES" w:eastAsia="es-DO"/>
              </w:rPr>
            </w:pPr>
          </w:p>
        </w:tc>
      </w:tr>
    </w:tbl>
    <w:p w:rsidR="00C6213C" w:rsidRPr="007A1606" w:rsidRDefault="00C6213C" w:rsidP="007A1606">
      <w:pPr>
        <w:jc w:val="both"/>
        <w:rPr>
          <w:rFonts w:ascii="Arial Unicode MS" w:eastAsia="Arial Unicode MS" w:hAnsi="Arial Unicode MS" w:cs="Arial Unicode MS"/>
          <w:lang w:val="es-ES"/>
        </w:rPr>
      </w:pPr>
    </w:p>
    <w:sectPr w:rsidR="00C6213C" w:rsidRPr="007A1606" w:rsidSect="00D12BE7">
      <w:headerReference w:type="default" r:id="rId11"/>
      <w:footerReference w:type="default" r:id="rId12"/>
      <w:pgSz w:w="12240" w:h="15840"/>
      <w:pgMar w:top="182" w:right="99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80" w:rsidRDefault="00804280" w:rsidP="0009463D">
      <w:pPr>
        <w:spacing w:after="0" w:line="240" w:lineRule="auto"/>
      </w:pPr>
      <w:r>
        <w:separator/>
      </w:r>
    </w:p>
  </w:endnote>
  <w:endnote w:type="continuationSeparator" w:id="0">
    <w:p w:rsidR="00804280" w:rsidRDefault="00804280"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nkGothic L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1D" w:rsidRDefault="00856546">
    <w:pPr>
      <w:pStyle w:val="Footer"/>
    </w:pPr>
    <w:r w:rsidRPr="00856546">
      <w:rPr>
        <w:noProof/>
        <w:lang w:eastAsia="zh-TW"/>
      </w:rPr>
      <w:pict>
        <v:group id="_x0000_s2059" style="position:absolute;margin-left:0;margin-top:0;width:580.05pt;height:52.05pt;z-index:251656192;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0">
              <w:txbxContent>
                <w:p w:rsidR="000C071D" w:rsidRPr="008A4308" w:rsidRDefault="000C071D" w:rsidP="008A4308">
                  <w:pPr>
                    <w:pStyle w:val="Header"/>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0C071D" w:rsidRPr="008A4308" w:rsidRDefault="000C071D" w:rsidP="00262B9D">
                  <w:pPr>
                    <w:pStyle w:val="Header"/>
                    <w:spacing w:after="100" w:afterAutospacing="1" w:line="240" w:lineRule="auto"/>
                    <w:contextualSpacing/>
                    <w:rPr>
                      <w:rFonts w:ascii="Arial" w:hAnsi="Arial" w:cs="Arial"/>
                      <w:color w:val="FFFFFF"/>
                      <w:sz w:val="20"/>
                      <w:szCs w:val="20"/>
                      <w:lang w:val="es-DO"/>
                    </w:rPr>
                  </w:pPr>
                  <w:r>
                    <w:rPr>
                      <w:b/>
                      <w:color w:val="FFFF00"/>
                      <w:spacing w:val="60"/>
                      <w:sz w:val="20"/>
                      <w:szCs w:val="20"/>
                      <w:lang w:val="es-DO"/>
                    </w:rPr>
                    <w:t xml:space="preserve"> </w:t>
                  </w:r>
                  <w:r w:rsidRPr="008A4308">
                    <w:rPr>
                      <w:b/>
                      <w:color w:val="FFFFFF"/>
                      <w:spacing w:val="60"/>
                      <w:sz w:val="20"/>
                      <w:szCs w:val="20"/>
                      <w:lang w:val="es-DO"/>
                    </w:rPr>
                    <w:t>CONSEJO DE FORMACION</w:t>
                  </w:r>
                </w:p>
                <w:p w:rsidR="000C071D" w:rsidRPr="0035245F" w:rsidRDefault="000C071D">
                  <w:pPr>
                    <w:rPr>
                      <w:lang w:val="es-ES"/>
                    </w:rPr>
                  </w:pPr>
                </w:p>
              </w:txbxContent>
            </v:textbox>
          </v:rect>
          <v:rect id="_x0000_s2061" style="position:absolute;left:9763;top:14903;width:2102;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1">
              <w:txbxContent>
                <w:p w:rsidR="000C071D" w:rsidRPr="00196FE5" w:rsidRDefault="000C071D">
                  <w:pPr>
                    <w:pStyle w:val="Footer"/>
                    <w:rPr>
                      <w:b/>
                      <w:color w:val="FFFFFF"/>
                      <w:sz w:val="24"/>
                      <w:szCs w:val="24"/>
                    </w:rPr>
                  </w:pPr>
                  <w:r w:rsidRPr="00196FE5">
                    <w:rPr>
                      <w:b/>
                      <w:color w:val="FFFFFF"/>
                      <w:sz w:val="24"/>
                      <w:szCs w:val="24"/>
                      <w:lang w:val="es-DO"/>
                    </w:rPr>
                    <w:t>Página</w:t>
                  </w:r>
                  <w:r w:rsidRPr="00196FE5">
                    <w:rPr>
                      <w:b/>
                      <w:color w:val="FFFFFF"/>
                      <w:sz w:val="24"/>
                      <w:szCs w:val="24"/>
                    </w:rPr>
                    <w:t xml:space="preserve"> </w:t>
                  </w:r>
                  <w:r w:rsidR="00856546" w:rsidRPr="00196FE5">
                    <w:rPr>
                      <w:b/>
                      <w:sz w:val="24"/>
                      <w:szCs w:val="24"/>
                    </w:rPr>
                    <w:fldChar w:fldCharType="begin"/>
                  </w:r>
                  <w:r w:rsidRPr="00196FE5">
                    <w:rPr>
                      <w:b/>
                      <w:sz w:val="24"/>
                      <w:szCs w:val="24"/>
                    </w:rPr>
                    <w:instrText xml:space="preserve"> PAGE   \* MERGEFORMAT </w:instrText>
                  </w:r>
                  <w:r w:rsidR="00856546" w:rsidRPr="00196FE5">
                    <w:rPr>
                      <w:b/>
                      <w:sz w:val="24"/>
                      <w:szCs w:val="24"/>
                    </w:rPr>
                    <w:fldChar w:fldCharType="separate"/>
                  </w:r>
                  <w:r w:rsidR="00E87583" w:rsidRPr="00E87583">
                    <w:rPr>
                      <w:b/>
                      <w:noProof/>
                      <w:color w:val="FFFFFF"/>
                      <w:sz w:val="24"/>
                      <w:szCs w:val="24"/>
                    </w:rPr>
                    <w:t>4</w:t>
                  </w:r>
                  <w:r w:rsidR="00856546" w:rsidRPr="00196FE5">
                    <w:rPr>
                      <w:b/>
                      <w:sz w:val="24"/>
                      <w:szCs w:val="24"/>
                    </w:rPr>
                    <w:fldChar w:fldCharType="end"/>
                  </w:r>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80" w:rsidRDefault="00804280" w:rsidP="0009463D">
      <w:pPr>
        <w:spacing w:after="0" w:line="240" w:lineRule="auto"/>
      </w:pPr>
      <w:r>
        <w:separator/>
      </w:r>
    </w:p>
  </w:footnote>
  <w:footnote w:type="continuationSeparator" w:id="0">
    <w:p w:rsidR="00804280" w:rsidRDefault="00804280" w:rsidP="0009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1D" w:rsidRDefault="00856546" w:rsidP="00DB6F1E">
    <w:pPr>
      <w:pStyle w:val="Header"/>
      <w:rPr>
        <w:color w:val="FFFFFF"/>
        <w:sz w:val="36"/>
        <w:szCs w:val="36"/>
      </w:rPr>
    </w:pPr>
    <w:r w:rsidRPr="00856546">
      <w:rPr>
        <w:noProof/>
        <w:lang w:val="es-DO" w:eastAsia="zh-TW"/>
      </w:rPr>
      <w:pict>
        <v:shapetype id="_x0000_t202" coordsize="21600,21600" o:spt="202" path="m,l,21600r21600,l21600,xe">
          <v:stroke joinstyle="miter"/>
          <v:path gradientshapeok="t" o:connecttype="rect"/>
        </v:shapetype>
        <v:shape id="_x0000_s2064" type="#_x0000_t202" style="position:absolute;margin-left:84.05pt;margin-top:4.55pt;width:390.7pt;height:74.8pt;z-index:251658240;mso-width-relative:margin;mso-height-relative:margin" stroked="f">
          <v:textbox style="mso-next-textbox:#_x0000_s2064">
            <w:txbxContent>
              <w:p w:rsidR="000C071D" w:rsidRPr="00DB6F1E" w:rsidRDefault="000C071D"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0C071D" w:rsidRPr="00DB6F1E" w:rsidRDefault="001C530D"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Catequesis transversales</w:t>
                </w:r>
              </w:p>
              <w:p w:rsidR="000C071D" w:rsidRPr="00DB6F1E" w:rsidRDefault="00414E05" w:rsidP="00DB6F1E">
                <w:pPr>
                  <w:spacing w:line="240" w:lineRule="auto"/>
                  <w:contextualSpacing/>
                  <w:jc w:val="center"/>
                  <w:rPr>
                    <w:rFonts w:ascii="BankGothic Lt BT" w:hAnsi="BankGothic Lt BT"/>
                    <w:color w:val="365F91"/>
                    <w:sz w:val="32"/>
                    <w:szCs w:val="32"/>
                    <w:lang w:val="es-DO"/>
                  </w:rPr>
                </w:pPr>
                <w:r>
                  <w:rPr>
                    <w:rFonts w:ascii="BankGothic Lt BT" w:hAnsi="BankGothic Lt BT"/>
                    <w:color w:val="365F91"/>
                    <w:sz w:val="32"/>
                    <w:szCs w:val="32"/>
                    <w:lang w:val="es-DO"/>
                  </w:rPr>
                  <w:t>DICIEMBRE</w:t>
                </w:r>
                <w:r w:rsidR="000C071D" w:rsidRPr="00DB6F1E">
                  <w:rPr>
                    <w:rFonts w:ascii="BankGothic Lt BT" w:hAnsi="BankGothic Lt BT"/>
                    <w:color w:val="365F91"/>
                    <w:sz w:val="32"/>
                    <w:szCs w:val="32"/>
                    <w:lang w:val="es-DO"/>
                  </w:rPr>
                  <w:t xml:space="preserve"> 2011</w:t>
                </w:r>
                <w:r>
                  <w:rPr>
                    <w:rFonts w:ascii="BankGothic Lt BT" w:hAnsi="BankGothic Lt BT"/>
                    <w:color w:val="365F91"/>
                    <w:sz w:val="32"/>
                    <w:szCs w:val="32"/>
                    <w:lang w:val="es-DO"/>
                  </w:rPr>
                  <w:t xml:space="preserve"> a FEBRERO 2012</w:t>
                </w:r>
              </w:p>
              <w:p w:rsidR="000C071D" w:rsidRPr="00AB7775" w:rsidRDefault="000C071D" w:rsidP="00DB6F1E">
                <w:pPr>
                  <w:spacing w:line="240" w:lineRule="auto"/>
                  <w:contextualSpacing/>
                  <w:rPr>
                    <w:b/>
                    <w:sz w:val="4"/>
                    <w:szCs w:val="4"/>
                    <w:lang w:val="es-ES"/>
                  </w:rPr>
                </w:pPr>
              </w:p>
            </w:txbxContent>
          </v:textbox>
        </v:shape>
      </w:pict>
    </w:r>
    <w:r w:rsidRPr="00856546">
      <w:rPr>
        <w:noProof/>
        <w:color w:val="FFFFFF"/>
        <w:sz w:val="36"/>
        <w:szCs w:val="36"/>
        <w:lang w:eastAsia="zh-TW"/>
      </w:rPr>
      <w:pict>
        <v:shape id="_x0000_s2063" type="#_x0000_t202" style="position:absolute;margin-left:-41.5pt;margin-top:-13.25pt;width:128.95pt;height:108.45pt;z-index:251657216;mso-width-relative:margin;mso-height-relative:margin" stroked="f">
          <v:textbox style="mso-next-textbox:#_x0000_s2063">
            <w:txbxContent>
              <w:p w:rsidR="000C071D" w:rsidRDefault="00B107FF" w:rsidP="00DB6F1E">
                <w:r>
                  <w:rPr>
                    <w:noProof/>
                    <w:lang w:val="es-DO" w:eastAsia="es-DO"/>
                  </w:rPr>
                  <w:drawing>
                    <wp:inline distT="0" distB="0" distL="0" distR="0">
                      <wp:extent cx="1533525" cy="1333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3525" cy="1333500"/>
                              </a:xfrm>
                              <a:prstGeom prst="rect">
                                <a:avLst/>
                              </a:prstGeom>
                              <a:noFill/>
                              <a:ln w="9525">
                                <a:noFill/>
                                <a:miter lim="800000"/>
                                <a:headEnd/>
                                <a:tailEnd/>
                              </a:ln>
                            </pic:spPr>
                          </pic:pic>
                        </a:graphicData>
                      </a:graphic>
                    </wp:inline>
                  </w:drawing>
                </w:r>
              </w:p>
            </w:txbxContent>
          </v:textbox>
        </v:shape>
      </w:pict>
    </w:r>
    <w:r w:rsidR="000C071D">
      <w:rPr>
        <w:color w:val="FFFFFF"/>
        <w:sz w:val="36"/>
        <w:szCs w:val="36"/>
      </w:rPr>
      <w:t>[Year]</w:t>
    </w:r>
  </w:p>
  <w:p w:rsidR="000C071D" w:rsidRPr="0009463D" w:rsidRDefault="000C071D" w:rsidP="00DB6F1E">
    <w:pPr>
      <w:rPr>
        <w:lang w:val="es-DO"/>
      </w:rPr>
    </w:pPr>
  </w:p>
  <w:p w:rsidR="000C071D" w:rsidRPr="00A92EF6" w:rsidRDefault="00856546" w:rsidP="00DB6F1E">
    <w:pPr>
      <w:pStyle w:val="Header"/>
      <w:rPr>
        <w:color w:val="FFFFFF"/>
        <w:sz w:val="36"/>
        <w:szCs w:val="36"/>
      </w:rPr>
    </w:pPr>
    <w:r w:rsidRPr="00856546">
      <w:rPr>
        <w:noProof/>
        <w:lang w:val="es-DO" w:eastAsia="es-DO"/>
      </w:rPr>
      <w:pict>
        <v:shapetype id="_x0000_t32" coordsize="21600,21600" o:spt="32" o:oned="t" path="m,l21600,21600e" filled="f">
          <v:path arrowok="t" fillok="f" o:connecttype="none"/>
          <o:lock v:ext="edit" shapetype="t"/>
        </v:shapetype>
        <v:shape id="_x0000_s2065" type="#_x0000_t32" style="position:absolute;margin-left:84.05pt;margin-top:20.55pt;width:390.7pt;height:0;z-index:251659264" o:connectortype="straight" strokecolor="#365f91" strokeweight="1.75pt"/>
      </w:pict>
    </w:r>
    <w:r w:rsidR="000C071D">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3">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3AF63306"/>
    <w:multiLevelType w:val="multilevel"/>
    <w:tmpl w:val="634C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F16687A"/>
    <w:multiLevelType w:val="multilevel"/>
    <w:tmpl w:val="A7CA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0">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1">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10"/>
  </w:num>
  <w:num w:numId="5">
    <w:abstractNumId w:val="9"/>
  </w:num>
  <w:num w:numId="6">
    <w:abstractNumId w:val="3"/>
  </w:num>
  <w:num w:numId="7">
    <w:abstractNumId w:val="5"/>
  </w:num>
  <w:num w:numId="8">
    <w:abstractNumId w:val="4"/>
  </w:num>
  <w:num w:numId="9">
    <w:abstractNumId w:val="12"/>
  </w:num>
  <w:num w:numId="10">
    <w:abstractNumId w:val="1"/>
  </w:num>
  <w:num w:numId="11">
    <w:abstractNumId w:val="7"/>
  </w:num>
  <w:num w:numId="12">
    <w:abstractNumId w:val="2"/>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8"/>
    <o:shapelayout v:ext="edit">
      <o:idmap v:ext="edit" data="2"/>
      <o:rules v:ext="edit">
        <o:r id="V:Rule2" type="connector" idref="#_x0000_s2065"/>
      </o:rules>
    </o:shapelayout>
  </w:hdrShapeDefaults>
  <w:footnotePr>
    <w:footnote w:id="-1"/>
    <w:footnote w:id="0"/>
  </w:footnotePr>
  <w:endnotePr>
    <w:endnote w:id="-1"/>
    <w:endnote w:id="0"/>
  </w:endnotePr>
  <w:compat>
    <w:useFELayout/>
  </w:compat>
  <w:rsids>
    <w:rsidRoot w:val="009A11C5"/>
    <w:rsid w:val="00001DA3"/>
    <w:rsid w:val="0000437E"/>
    <w:rsid w:val="00005F4B"/>
    <w:rsid w:val="00014D50"/>
    <w:rsid w:val="000248C4"/>
    <w:rsid w:val="00025AFA"/>
    <w:rsid w:val="00035B25"/>
    <w:rsid w:val="00041BC2"/>
    <w:rsid w:val="00041FE6"/>
    <w:rsid w:val="00053248"/>
    <w:rsid w:val="00065476"/>
    <w:rsid w:val="00072B4B"/>
    <w:rsid w:val="00075427"/>
    <w:rsid w:val="00091FE7"/>
    <w:rsid w:val="000932F8"/>
    <w:rsid w:val="0009463D"/>
    <w:rsid w:val="000A5677"/>
    <w:rsid w:val="000B3BF6"/>
    <w:rsid w:val="000B5130"/>
    <w:rsid w:val="000B6A32"/>
    <w:rsid w:val="000C071D"/>
    <w:rsid w:val="000C291F"/>
    <w:rsid w:val="000C46FC"/>
    <w:rsid w:val="000D3400"/>
    <w:rsid w:val="000D3C63"/>
    <w:rsid w:val="000D768C"/>
    <w:rsid w:val="000D7F17"/>
    <w:rsid w:val="000E0E1D"/>
    <w:rsid w:val="000E6542"/>
    <w:rsid w:val="000F38C3"/>
    <w:rsid w:val="00112190"/>
    <w:rsid w:val="001148BD"/>
    <w:rsid w:val="00122D40"/>
    <w:rsid w:val="00123D4A"/>
    <w:rsid w:val="00131EF4"/>
    <w:rsid w:val="0013217D"/>
    <w:rsid w:val="0014272D"/>
    <w:rsid w:val="00145FCA"/>
    <w:rsid w:val="0015506D"/>
    <w:rsid w:val="001574D5"/>
    <w:rsid w:val="001648CC"/>
    <w:rsid w:val="00172A3F"/>
    <w:rsid w:val="00174CFA"/>
    <w:rsid w:val="0017530D"/>
    <w:rsid w:val="0018069C"/>
    <w:rsid w:val="00183EE5"/>
    <w:rsid w:val="00191D65"/>
    <w:rsid w:val="00196FE5"/>
    <w:rsid w:val="001B2452"/>
    <w:rsid w:val="001B6EAE"/>
    <w:rsid w:val="001C530D"/>
    <w:rsid w:val="001C6A29"/>
    <w:rsid w:val="001D1836"/>
    <w:rsid w:val="001D1DB8"/>
    <w:rsid w:val="001D4831"/>
    <w:rsid w:val="001F1E2C"/>
    <w:rsid w:val="0020313B"/>
    <w:rsid w:val="002071C4"/>
    <w:rsid w:val="00232DE3"/>
    <w:rsid w:val="0024129F"/>
    <w:rsid w:val="002448C8"/>
    <w:rsid w:val="00247021"/>
    <w:rsid w:val="00247CE2"/>
    <w:rsid w:val="002547A1"/>
    <w:rsid w:val="00262B9D"/>
    <w:rsid w:val="0026541F"/>
    <w:rsid w:val="0027760B"/>
    <w:rsid w:val="00284C29"/>
    <w:rsid w:val="00290A5B"/>
    <w:rsid w:val="002A7740"/>
    <w:rsid w:val="002B4BD8"/>
    <w:rsid w:val="002B62DD"/>
    <w:rsid w:val="002B77D0"/>
    <w:rsid w:val="002C01C3"/>
    <w:rsid w:val="002D4D18"/>
    <w:rsid w:val="002E7D18"/>
    <w:rsid w:val="00301645"/>
    <w:rsid w:val="003025DC"/>
    <w:rsid w:val="00310A70"/>
    <w:rsid w:val="003125C6"/>
    <w:rsid w:val="00314694"/>
    <w:rsid w:val="00322611"/>
    <w:rsid w:val="00322B0C"/>
    <w:rsid w:val="00325132"/>
    <w:rsid w:val="003313EF"/>
    <w:rsid w:val="00347141"/>
    <w:rsid w:val="0035245F"/>
    <w:rsid w:val="0037311F"/>
    <w:rsid w:val="00373BE4"/>
    <w:rsid w:val="0037402D"/>
    <w:rsid w:val="00374594"/>
    <w:rsid w:val="003750A6"/>
    <w:rsid w:val="00380910"/>
    <w:rsid w:val="00383F59"/>
    <w:rsid w:val="00393CA1"/>
    <w:rsid w:val="003B01E5"/>
    <w:rsid w:val="003B7C0B"/>
    <w:rsid w:val="003C3B19"/>
    <w:rsid w:val="003D173B"/>
    <w:rsid w:val="003E0DFD"/>
    <w:rsid w:val="003E1896"/>
    <w:rsid w:val="003E442E"/>
    <w:rsid w:val="003F0AFE"/>
    <w:rsid w:val="003F194E"/>
    <w:rsid w:val="004038CA"/>
    <w:rsid w:val="00414E05"/>
    <w:rsid w:val="00415F95"/>
    <w:rsid w:val="0041790F"/>
    <w:rsid w:val="0042430D"/>
    <w:rsid w:val="00427207"/>
    <w:rsid w:val="00432B29"/>
    <w:rsid w:val="00434C9D"/>
    <w:rsid w:val="0044453C"/>
    <w:rsid w:val="00465AFB"/>
    <w:rsid w:val="00466270"/>
    <w:rsid w:val="00467635"/>
    <w:rsid w:val="00471017"/>
    <w:rsid w:val="004729F3"/>
    <w:rsid w:val="00496581"/>
    <w:rsid w:val="004A2249"/>
    <w:rsid w:val="004A254A"/>
    <w:rsid w:val="004A43FB"/>
    <w:rsid w:val="004B150B"/>
    <w:rsid w:val="004B48D6"/>
    <w:rsid w:val="004B65FA"/>
    <w:rsid w:val="004C6F7D"/>
    <w:rsid w:val="004E2FEC"/>
    <w:rsid w:val="004F1462"/>
    <w:rsid w:val="004F78C7"/>
    <w:rsid w:val="00500352"/>
    <w:rsid w:val="00500B94"/>
    <w:rsid w:val="00503C06"/>
    <w:rsid w:val="00504C5F"/>
    <w:rsid w:val="005143B1"/>
    <w:rsid w:val="00515695"/>
    <w:rsid w:val="005274D3"/>
    <w:rsid w:val="00530755"/>
    <w:rsid w:val="00532322"/>
    <w:rsid w:val="0053705B"/>
    <w:rsid w:val="0054074E"/>
    <w:rsid w:val="0054354A"/>
    <w:rsid w:val="00546FC1"/>
    <w:rsid w:val="00552FF2"/>
    <w:rsid w:val="0055309F"/>
    <w:rsid w:val="0055680F"/>
    <w:rsid w:val="00556C72"/>
    <w:rsid w:val="0057176C"/>
    <w:rsid w:val="005736E1"/>
    <w:rsid w:val="005814F1"/>
    <w:rsid w:val="005818F8"/>
    <w:rsid w:val="00583232"/>
    <w:rsid w:val="00591FB2"/>
    <w:rsid w:val="0059202F"/>
    <w:rsid w:val="0059258B"/>
    <w:rsid w:val="0059570E"/>
    <w:rsid w:val="005A4A61"/>
    <w:rsid w:val="005A66AA"/>
    <w:rsid w:val="005A68AD"/>
    <w:rsid w:val="005C2EC0"/>
    <w:rsid w:val="005D3C6F"/>
    <w:rsid w:val="005D5752"/>
    <w:rsid w:val="005F2ABB"/>
    <w:rsid w:val="005F360D"/>
    <w:rsid w:val="00600D9F"/>
    <w:rsid w:val="0060180D"/>
    <w:rsid w:val="00602042"/>
    <w:rsid w:val="00603FB4"/>
    <w:rsid w:val="0060465A"/>
    <w:rsid w:val="00604B54"/>
    <w:rsid w:val="00615116"/>
    <w:rsid w:val="00616090"/>
    <w:rsid w:val="0062151B"/>
    <w:rsid w:val="00621CCF"/>
    <w:rsid w:val="00636311"/>
    <w:rsid w:val="006368A1"/>
    <w:rsid w:val="006627BC"/>
    <w:rsid w:val="0066419F"/>
    <w:rsid w:val="006844F0"/>
    <w:rsid w:val="00685CE2"/>
    <w:rsid w:val="00695882"/>
    <w:rsid w:val="006A577D"/>
    <w:rsid w:val="006B10B5"/>
    <w:rsid w:val="006B3356"/>
    <w:rsid w:val="006C6345"/>
    <w:rsid w:val="006E3909"/>
    <w:rsid w:val="006E7DDB"/>
    <w:rsid w:val="006F1026"/>
    <w:rsid w:val="006F1123"/>
    <w:rsid w:val="006F1666"/>
    <w:rsid w:val="006F3C91"/>
    <w:rsid w:val="0070033D"/>
    <w:rsid w:val="00704E41"/>
    <w:rsid w:val="007121DA"/>
    <w:rsid w:val="0071236C"/>
    <w:rsid w:val="00727A99"/>
    <w:rsid w:val="00732B47"/>
    <w:rsid w:val="007376A5"/>
    <w:rsid w:val="00743EC2"/>
    <w:rsid w:val="00754CD2"/>
    <w:rsid w:val="00763B18"/>
    <w:rsid w:val="00766244"/>
    <w:rsid w:val="00782B49"/>
    <w:rsid w:val="00783DF3"/>
    <w:rsid w:val="007A1606"/>
    <w:rsid w:val="007B07C5"/>
    <w:rsid w:val="007C41C0"/>
    <w:rsid w:val="007D01B0"/>
    <w:rsid w:val="007D0999"/>
    <w:rsid w:val="007D5FBE"/>
    <w:rsid w:val="007E04F6"/>
    <w:rsid w:val="007E4461"/>
    <w:rsid w:val="007F18BE"/>
    <w:rsid w:val="007F5DD7"/>
    <w:rsid w:val="007F6D91"/>
    <w:rsid w:val="00804280"/>
    <w:rsid w:val="0081483B"/>
    <w:rsid w:val="00821BFA"/>
    <w:rsid w:val="008403FD"/>
    <w:rsid w:val="00847D3C"/>
    <w:rsid w:val="00856546"/>
    <w:rsid w:val="00871BA1"/>
    <w:rsid w:val="00873C25"/>
    <w:rsid w:val="0088582A"/>
    <w:rsid w:val="00894F04"/>
    <w:rsid w:val="008A1B46"/>
    <w:rsid w:val="008A4308"/>
    <w:rsid w:val="008A45BE"/>
    <w:rsid w:val="008B7E78"/>
    <w:rsid w:val="008C0390"/>
    <w:rsid w:val="008C17EA"/>
    <w:rsid w:val="008C3F7B"/>
    <w:rsid w:val="008C4DC3"/>
    <w:rsid w:val="008D55ED"/>
    <w:rsid w:val="008E447C"/>
    <w:rsid w:val="008E7CCE"/>
    <w:rsid w:val="008F0120"/>
    <w:rsid w:val="008F7ADB"/>
    <w:rsid w:val="0091200B"/>
    <w:rsid w:val="00925EC5"/>
    <w:rsid w:val="00926724"/>
    <w:rsid w:val="009323DC"/>
    <w:rsid w:val="00934BEC"/>
    <w:rsid w:val="009372FE"/>
    <w:rsid w:val="00940FC1"/>
    <w:rsid w:val="00953C86"/>
    <w:rsid w:val="009570F6"/>
    <w:rsid w:val="00974F66"/>
    <w:rsid w:val="00975F17"/>
    <w:rsid w:val="00976BB3"/>
    <w:rsid w:val="00982BFB"/>
    <w:rsid w:val="00984330"/>
    <w:rsid w:val="00986D5A"/>
    <w:rsid w:val="00996F8A"/>
    <w:rsid w:val="009A11C5"/>
    <w:rsid w:val="009A4492"/>
    <w:rsid w:val="009B71DE"/>
    <w:rsid w:val="009C2B3E"/>
    <w:rsid w:val="009C318E"/>
    <w:rsid w:val="009C70A3"/>
    <w:rsid w:val="009D1C8C"/>
    <w:rsid w:val="009D2B54"/>
    <w:rsid w:val="009E2762"/>
    <w:rsid w:val="009E489A"/>
    <w:rsid w:val="00A02DEE"/>
    <w:rsid w:val="00A04311"/>
    <w:rsid w:val="00A05317"/>
    <w:rsid w:val="00A11307"/>
    <w:rsid w:val="00A11A9E"/>
    <w:rsid w:val="00A328B9"/>
    <w:rsid w:val="00A52C7C"/>
    <w:rsid w:val="00A57FE9"/>
    <w:rsid w:val="00A722A5"/>
    <w:rsid w:val="00A747D5"/>
    <w:rsid w:val="00A765E5"/>
    <w:rsid w:val="00AA12CA"/>
    <w:rsid w:val="00AA5506"/>
    <w:rsid w:val="00AA6963"/>
    <w:rsid w:val="00AB15F7"/>
    <w:rsid w:val="00AB7775"/>
    <w:rsid w:val="00AB7AD4"/>
    <w:rsid w:val="00AC6852"/>
    <w:rsid w:val="00AD574E"/>
    <w:rsid w:val="00AE627A"/>
    <w:rsid w:val="00AE6750"/>
    <w:rsid w:val="00B070F8"/>
    <w:rsid w:val="00B107FF"/>
    <w:rsid w:val="00B1256F"/>
    <w:rsid w:val="00B12E72"/>
    <w:rsid w:val="00B154B0"/>
    <w:rsid w:val="00B17ADA"/>
    <w:rsid w:val="00B3087C"/>
    <w:rsid w:val="00B31AF1"/>
    <w:rsid w:val="00B3328E"/>
    <w:rsid w:val="00B62F1C"/>
    <w:rsid w:val="00B66D58"/>
    <w:rsid w:val="00B81E5E"/>
    <w:rsid w:val="00B91C86"/>
    <w:rsid w:val="00BA4831"/>
    <w:rsid w:val="00BA5FCC"/>
    <w:rsid w:val="00BD37C4"/>
    <w:rsid w:val="00BD683F"/>
    <w:rsid w:val="00BD6BA8"/>
    <w:rsid w:val="00BE693F"/>
    <w:rsid w:val="00BF4E90"/>
    <w:rsid w:val="00C007A4"/>
    <w:rsid w:val="00C05F97"/>
    <w:rsid w:val="00C07A4A"/>
    <w:rsid w:val="00C1290B"/>
    <w:rsid w:val="00C17B1F"/>
    <w:rsid w:val="00C21482"/>
    <w:rsid w:val="00C27869"/>
    <w:rsid w:val="00C311F3"/>
    <w:rsid w:val="00C32BDD"/>
    <w:rsid w:val="00C43B07"/>
    <w:rsid w:val="00C57016"/>
    <w:rsid w:val="00C57F25"/>
    <w:rsid w:val="00C6213C"/>
    <w:rsid w:val="00C6340F"/>
    <w:rsid w:val="00C64CCD"/>
    <w:rsid w:val="00C7041A"/>
    <w:rsid w:val="00C85A01"/>
    <w:rsid w:val="00C86C22"/>
    <w:rsid w:val="00C91D28"/>
    <w:rsid w:val="00CB12A6"/>
    <w:rsid w:val="00CB2474"/>
    <w:rsid w:val="00CC1C88"/>
    <w:rsid w:val="00CC3FFA"/>
    <w:rsid w:val="00CD04CF"/>
    <w:rsid w:val="00CD411D"/>
    <w:rsid w:val="00CD4691"/>
    <w:rsid w:val="00CD5C9E"/>
    <w:rsid w:val="00CD7594"/>
    <w:rsid w:val="00CE4452"/>
    <w:rsid w:val="00CE6D99"/>
    <w:rsid w:val="00CF5FBB"/>
    <w:rsid w:val="00D12BE7"/>
    <w:rsid w:val="00D134FC"/>
    <w:rsid w:val="00D16379"/>
    <w:rsid w:val="00D22C3D"/>
    <w:rsid w:val="00D44712"/>
    <w:rsid w:val="00D45F1C"/>
    <w:rsid w:val="00D466BF"/>
    <w:rsid w:val="00D50352"/>
    <w:rsid w:val="00D61442"/>
    <w:rsid w:val="00D62ADB"/>
    <w:rsid w:val="00D71F94"/>
    <w:rsid w:val="00D768DF"/>
    <w:rsid w:val="00D77137"/>
    <w:rsid w:val="00D91C7A"/>
    <w:rsid w:val="00D92889"/>
    <w:rsid w:val="00DA35AD"/>
    <w:rsid w:val="00DB309C"/>
    <w:rsid w:val="00DB6F1E"/>
    <w:rsid w:val="00DC4393"/>
    <w:rsid w:val="00DD5009"/>
    <w:rsid w:val="00DD6477"/>
    <w:rsid w:val="00DE308F"/>
    <w:rsid w:val="00DE7158"/>
    <w:rsid w:val="00DF2ACA"/>
    <w:rsid w:val="00DF6AFC"/>
    <w:rsid w:val="00E024B1"/>
    <w:rsid w:val="00E123B3"/>
    <w:rsid w:val="00E31D36"/>
    <w:rsid w:val="00E4322C"/>
    <w:rsid w:val="00E63BA7"/>
    <w:rsid w:val="00E67E99"/>
    <w:rsid w:val="00E76D8B"/>
    <w:rsid w:val="00E813C5"/>
    <w:rsid w:val="00E8618A"/>
    <w:rsid w:val="00E869E8"/>
    <w:rsid w:val="00E87583"/>
    <w:rsid w:val="00E90719"/>
    <w:rsid w:val="00EA7A87"/>
    <w:rsid w:val="00EB1EBC"/>
    <w:rsid w:val="00EB3BDA"/>
    <w:rsid w:val="00EC039E"/>
    <w:rsid w:val="00EE3F0B"/>
    <w:rsid w:val="00EE5CFA"/>
    <w:rsid w:val="00F01B06"/>
    <w:rsid w:val="00F116C5"/>
    <w:rsid w:val="00F16E46"/>
    <w:rsid w:val="00F25C41"/>
    <w:rsid w:val="00F40BB2"/>
    <w:rsid w:val="00F45147"/>
    <w:rsid w:val="00F508E5"/>
    <w:rsid w:val="00F54929"/>
    <w:rsid w:val="00F6048F"/>
    <w:rsid w:val="00F606CB"/>
    <w:rsid w:val="00F714D0"/>
    <w:rsid w:val="00F74E54"/>
    <w:rsid w:val="00FA0637"/>
    <w:rsid w:val="00FA5975"/>
    <w:rsid w:val="00FB66A7"/>
    <w:rsid w:val="00FC2292"/>
    <w:rsid w:val="00FD68D4"/>
    <w:rsid w:val="00FE2707"/>
    <w:rsid w:val="00FF4D5B"/>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B9"/>
    <w:pPr>
      <w:spacing w:after="200" w:line="276" w:lineRule="auto"/>
    </w:pPr>
    <w:rPr>
      <w:sz w:val="22"/>
      <w:szCs w:val="22"/>
    </w:rPr>
  </w:style>
  <w:style w:type="paragraph" w:styleId="Heading2">
    <w:name w:val="heading 2"/>
    <w:basedOn w:val="Normal"/>
    <w:next w:val="Normal"/>
    <w:link w:val="Heading2Char"/>
    <w:qFormat/>
    <w:rsid w:val="003B01E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B01E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9A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C5"/>
    <w:rPr>
      <w:rFonts w:ascii="Tahoma" w:hAnsi="Tahoma" w:cs="Tahoma"/>
      <w:sz w:val="16"/>
      <w:szCs w:val="16"/>
    </w:rPr>
  </w:style>
  <w:style w:type="paragraph" w:styleId="Header">
    <w:name w:val="header"/>
    <w:basedOn w:val="Normal"/>
    <w:link w:val="HeaderChar"/>
    <w:uiPriority w:val="99"/>
    <w:unhideWhenUsed/>
    <w:rsid w:val="0009463D"/>
    <w:pPr>
      <w:tabs>
        <w:tab w:val="center" w:pos="4680"/>
        <w:tab w:val="right" w:pos="9360"/>
      </w:tabs>
    </w:pPr>
  </w:style>
  <w:style w:type="character" w:customStyle="1" w:styleId="HeaderChar">
    <w:name w:val="Header Char"/>
    <w:basedOn w:val="DefaultParagraphFont"/>
    <w:link w:val="Header"/>
    <w:uiPriority w:val="99"/>
    <w:rsid w:val="0009463D"/>
    <w:rPr>
      <w:sz w:val="22"/>
      <w:szCs w:val="22"/>
      <w:lang w:val="en-US" w:eastAsia="en-US"/>
    </w:rPr>
  </w:style>
  <w:style w:type="paragraph" w:styleId="Footer">
    <w:name w:val="footer"/>
    <w:basedOn w:val="Normal"/>
    <w:link w:val="FooterChar"/>
    <w:uiPriority w:val="99"/>
    <w:unhideWhenUsed/>
    <w:rsid w:val="0009463D"/>
    <w:pPr>
      <w:tabs>
        <w:tab w:val="center" w:pos="4680"/>
        <w:tab w:val="right" w:pos="9360"/>
      </w:tabs>
    </w:pPr>
  </w:style>
  <w:style w:type="character" w:customStyle="1" w:styleId="FooterChar">
    <w:name w:val="Footer Char"/>
    <w:basedOn w:val="DefaultParagraphFont"/>
    <w:link w:val="Footer"/>
    <w:uiPriority w:val="99"/>
    <w:rsid w:val="0009463D"/>
    <w:rPr>
      <w:sz w:val="22"/>
      <w:szCs w:val="22"/>
      <w:lang w:val="en-US" w:eastAsia="en-US"/>
    </w:rPr>
  </w:style>
  <w:style w:type="paragraph" w:styleId="FootnoteText">
    <w:name w:val="footnote text"/>
    <w:basedOn w:val="Normal"/>
    <w:link w:val="FootnoteTextChar"/>
    <w:semiHidden/>
    <w:unhideWhenUsed/>
    <w:rsid w:val="00953C86"/>
    <w:rPr>
      <w:sz w:val="20"/>
      <w:szCs w:val="20"/>
    </w:rPr>
  </w:style>
  <w:style w:type="character" w:customStyle="1" w:styleId="FootnoteTextChar">
    <w:name w:val="Footnote Text Char"/>
    <w:basedOn w:val="DefaultParagraphFont"/>
    <w:link w:val="FootnoteText"/>
    <w:uiPriority w:val="99"/>
    <w:semiHidden/>
    <w:rsid w:val="00953C86"/>
    <w:rPr>
      <w:lang w:val="en-US" w:eastAsia="en-US"/>
    </w:rPr>
  </w:style>
  <w:style w:type="character" w:styleId="FootnoteReference">
    <w:name w:val="footnote reference"/>
    <w:basedOn w:val="DefaultParagraphFont"/>
    <w:semiHidden/>
    <w:unhideWhenUsed/>
    <w:rsid w:val="00953C86"/>
    <w:rPr>
      <w:vertAlign w:val="superscript"/>
    </w:rPr>
  </w:style>
  <w:style w:type="character" w:styleId="CommentReference">
    <w:name w:val="annotation reference"/>
    <w:basedOn w:val="DefaultParagraphFont"/>
    <w:uiPriority w:val="99"/>
    <w:semiHidden/>
    <w:unhideWhenUsed/>
    <w:rsid w:val="007D0999"/>
    <w:rPr>
      <w:sz w:val="16"/>
      <w:szCs w:val="16"/>
    </w:rPr>
  </w:style>
  <w:style w:type="paragraph" w:styleId="CommentText">
    <w:name w:val="annotation text"/>
    <w:basedOn w:val="Normal"/>
    <w:link w:val="CommentTextChar"/>
    <w:uiPriority w:val="99"/>
    <w:semiHidden/>
    <w:unhideWhenUsed/>
    <w:rsid w:val="007D0999"/>
    <w:rPr>
      <w:sz w:val="20"/>
      <w:szCs w:val="20"/>
    </w:rPr>
  </w:style>
  <w:style w:type="character" w:customStyle="1" w:styleId="CommentTextChar">
    <w:name w:val="Comment Text Char"/>
    <w:basedOn w:val="DefaultParagraphFont"/>
    <w:link w:val="CommentText"/>
    <w:uiPriority w:val="99"/>
    <w:semiHidden/>
    <w:rsid w:val="007D0999"/>
    <w:rPr>
      <w:lang w:val="en-US" w:eastAsia="en-US"/>
    </w:rPr>
  </w:style>
  <w:style w:type="paragraph" w:styleId="CommentSubject">
    <w:name w:val="annotation subject"/>
    <w:basedOn w:val="CommentText"/>
    <w:next w:val="CommentText"/>
    <w:link w:val="CommentSubjectChar"/>
    <w:uiPriority w:val="99"/>
    <w:semiHidden/>
    <w:unhideWhenUsed/>
    <w:rsid w:val="007D0999"/>
    <w:rPr>
      <w:b/>
      <w:bCs/>
    </w:rPr>
  </w:style>
  <w:style w:type="character" w:customStyle="1" w:styleId="CommentSubjectChar">
    <w:name w:val="Comment Subject Char"/>
    <w:basedOn w:val="CommentTextChar"/>
    <w:link w:val="CommentSubject"/>
    <w:uiPriority w:val="99"/>
    <w:semiHidden/>
    <w:rsid w:val="007D0999"/>
    <w:rPr>
      <w:b/>
      <w:bCs/>
    </w:rPr>
  </w:style>
  <w:style w:type="character" w:styleId="FollowedHyperlink">
    <w:name w:val="FollowedHyperlink"/>
    <w:basedOn w:val="DefaultParagraphFont"/>
    <w:uiPriority w:val="99"/>
    <w:semiHidden/>
    <w:unhideWhenUsed/>
    <w:rsid w:val="000B3BF6"/>
    <w:rPr>
      <w:color w:val="800080"/>
      <w:u w:val="single"/>
    </w:rPr>
  </w:style>
  <w:style w:type="paragraph" w:styleId="ListParagraph">
    <w:name w:val="List Paragraph"/>
    <w:basedOn w:val="Normal"/>
    <w:uiPriority w:val="34"/>
    <w:qFormat/>
    <w:rsid w:val="006F1666"/>
    <w:pPr>
      <w:ind w:left="708"/>
    </w:pPr>
  </w:style>
  <w:style w:type="table" w:styleId="TableGrid">
    <w:name w:val="Table Grid"/>
    <w:basedOn w:val="Table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B01E5"/>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rsid w:val="003B01E5"/>
    <w:rPr>
      <w:rFonts w:ascii="Arial" w:eastAsia="Times New Roman" w:hAnsi="Arial" w:cs="Arial"/>
      <w:b/>
      <w:bCs/>
      <w:sz w:val="26"/>
      <w:szCs w:val="26"/>
      <w:lang w:val="en-US" w:eastAsia="en-US"/>
    </w:rPr>
  </w:style>
  <w:style w:type="character" w:customStyle="1" w:styleId="destacado1">
    <w:name w:val="destacado1"/>
    <w:basedOn w:val="DefaultParagraphFont"/>
    <w:rsid w:val="00131EF4"/>
    <w:rPr>
      <w:rFonts w:ascii="Trebuchet MS" w:hAnsi="Trebuchet MS" w:hint="default"/>
      <w:sz w:val="20"/>
      <w:szCs w:val="20"/>
    </w:rPr>
  </w:style>
</w:styles>
</file>

<file path=word/webSettings.xml><?xml version="1.0" encoding="utf-8"?>
<w:webSettings xmlns:r="http://schemas.openxmlformats.org/officeDocument/2006/relationships" xmlns:w="http://schemas.openxmlformats.org/wordprocessingml/2006/main">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cuentra.com/articulos.php?id_sec=191&amp;id_art=7238&amp;id_ejemplar=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tican.va/holy_father/benedict_xvi/homilies/2010/documents/hf_ben-xvi_hom_20101127_vespri-avvento_sp.html" TargetMode="External"/><Relationship Id="rId4" Type="http://schemas.openxmlformats.org/officeDocument/2006/relationships/settings" Target="settings.xml"/><Relationship Id="rId9" Type="http://schemas.openxmlformats.org/officeDocument/2006/relationships/hyperlink" Target="http://encuentra.com/articulos.php?id_sec=191&amp;id_art=7222&amp;id_ejemplar=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7D9AB-9FCE-4A3C-8E5B-0A5F2BD1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1847</Words>
  <Characters>10161</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hugo</cp:lastModifiedBy>
  <cp:revision>2</cp:revision>
  <cp:lastPrinted>2011-01-15T14:18:00Z</cp:lastPrinted>
  <dcterms:created xsi:type="dcterms:W3CDTF">2011-11-16T12:49:00Z</dcterms:created>
  <dcterms:modified xsi:type="dcterms:W3CDTF">2011-11-16T12:49:00Z</dcterms:modified>
</cp:coreProperties>
</file>